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Meteorologist: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Atmospheric</w:t>
      </w:r>
      <w:r>
        <w:t xml:space="preserve"> </w:t>
      </w:r>
      <w:r>
        <w:t xml:space="preserve">Dynamics</w:t>
      </w:r>
      <w:r>
        <w:t xml:space="preserve"> </w:t>
      </w:r>
      <w:r>
        <w:t xml:space="preserve">in</w:t>
      </w:r>
      <w:r>
        <w:t xml:space="preserve"> </w:t>
      </w:r>
      <w:r>
        <w:t xml:space="preserve">France,</w:t>
      </w:r>
      <w:r>
        <w:t xml:space="preserve"> </w:t>
      </w:r>
      <w:r>
        <w:t xml:space="preserve">Marseille</w:t>
      </w:r>
    </w:p>
    <w:bookmarkStart w:id="32" w:name="X9d19e570008c6e68ad140f90791178d2aff6b4e"/>
    <w:p>
      <w:pPr>
        <w:pStyle w:val="Heading1"/>
      </w:pPr>
      <w:r>
        <w:t xml:space="preserve">Spatial and Temporal Variability of Microclimates in the Mediterranean Basin: The Role of the Modern Meteorologist in France, Marseille</w:t>
      </w:r>
    </w:p>
    <w:p>
      <w:pPr>
        <w:pStyle w:val="FirstParagraph"/>
      </w:pPr>
      <w:r>
        <w:rPr>
          <w:bCs/>
          <w:b/>
        </w:rPr>
        <w:t xml:space="preserve">Author:</w:t>
      </w:r>
      <w:r>
        <w:br/>
      </w:r>
      <w:r>
        <w:t xml:space="preserve">Jean-Pierre Dubois</w:t>
      </w:r>
      <w:r>
        <w:br/>
      </w:r>
      <w:r>
        <w:t xml:space="preserve">Institute for Atmospheric Sciences, Aix-Marseille University</w:t>
      </w:r>
      <w:r>
        <w:br/>
      </w:r>
      <w:r>
        <w:rPr>
          <w:iCs/>
          <w:i/>
        </w:rPr>
        <w:t xml:space="preserve">Date: October 24, 2023</w:t>
      </w:r>
    </w:p>
    <w:bookmarkStart w:id="20" w:name="abstract"/>
    <w:p>
      <w:pPr>
        <w:pStyle w:val="Heading3"/>
      </w:pPr>
      <w:r>
        <w:t xml:space="preserve">Abstract</w:t>
      </w:r>
    </w:p>
    <w:p>
      <w:pPr>
        <w:pStyle w:val="FirstParagraph"/>
      </w:pPr>
      <w:r>
        <w:t xml:space="preserve">This article examines the critical role of the modern meteorologist in understanding and predicting complex atmospheric phenomena within the specific geographic context of France, Marseille. As urbanization intensifies and climate change accelerates, traditional meteorological models face new challenges. This study analyzes how a dedicated meteorologist integrates data from satellite imagery, local anemometers, and historical climatic records to provide accurate forecasts for the port city of Marseille. Furthermore, it explores the socio-economic implications of precise weather forecasting on maritime logistics and tourism in southern France. The findings suggest that hyper-localized modeling, driven by expert meteorological analysis, is essential for mitigating risks associated with severe Mediterranean weather events.</w:t>
      </w:r>
    </w:p>
    <w:bookmarkEnd w:id="20"/>
    <w:bookmarkStart w:id="21" w:name="introduction"/>
    <w:p>
      <w:pPr>
        <w:pStyle w:val="Heading2"/>
      </w:pPr>
      <w:r>
        <w:t xml:space="preserve">1. Introduction</w:t>
      </w:r>
    </w:p>
    <w:p>
      <w:pPr>
        <w:pStyle w:val="FirstParagraph"/>
      </w:pPr>
      <w:r>
        <w:t xml:space="preserve">The field of atmospheric science has evolved significantly over the past century, transitioning from simple observational records to sophisticated computational modeling. Central to this evolution is the role of the meteorologist, whose expertise bridges the gap between raw data and actionable intelligence. In France, particularly in a dynamic urban environment like Marseille, understanding local weather patterns is not merely an academic exercise but a necessity for public safety and economic stability.</w:t>
      </w:r>
    </w:p>
    <w:p>
      <w:pPr>
        <w:pStyle w:val="BodyText"/>
      </w:pPr>
      <w:r>
        <w:t xml:space="preserve">Marseille, situated on the Mediterranean coast of southern France, presents a unique meteorological case study. Its position at the mouth of the Rhône Valley creates distinct wind patterns, most notably the Mistral and the Tramontane winds. These phenomena influence temperature distributions, humidity levels, and precipitation rates in ways that differ significantly from inland regions of France or other coastal cities in Europe. Consequently, a general global model often fails to capture the nuanced behavior required for accurate local forecasting.</w:t>
      </w:r>
    </w:p>
    <w:bookmarkEnd w:id="21"/>
    <w:bookmarkStart w:id="22" w:name="the-unique-climatic-profile-of-marseille"/>
    <w:p>
      <w:pPr>
        <w:pStyle w:val="Heading2"/>
      </w:pPr>
      <w:r>
        <w:t xml:space="preserve">2. The Unique Climatic Profile of Marseille</w:t>
      </w:r>
    </w:p>
    <w:p>
      <w:pPr>
        <w:pStyle w:val="FirstParagraph"/>
      </w:pPr>
      <w:r>
        <w:t xml:space="preserve">To appreciate the work of a meteorologist operating in this region, one must first understand the baseline climatic conditions of France, Marseille. The city enjoys a Mediterranean climate characterized by mild, wet winters and hot, dry summers. However, this generalization masks significant variability. The urban heat island effect in Marseille further complicates matters; concrete structures absorb heat during the day and release it at night, altering local temperature gradients.</w:t>
      </w:r>
    </w:p>
    <w:p>
      <w:pPr>
        <w:pStyle w:val="BodyText"/>
      </w:pPr>
      <w:r>
        <w:t xml:space="preserve">The most defining feature of the meteorological landscape in France, Marseille is the influence of large-scale synoptic systems interacting with local topography. The Massif des Alpilles to the west and the Calanques to east create channels that accelerate wind speeds. For a meteorologist, distinguishing between a standard low-pressure system and one triggering a severe Mistral event is crucial. The Mistral, a strong, cold, northwesterly wind that blows from southern France into the Gulf of Lion, can reach speeds exceeding 100 km/h. Such events have profound impacts on maritime activities in the Port of Marseille-Fos and pose risks to infrastructure.</w:t>
      </w:r>
    </w:p>
    <w:bookmarkEnd w:id="22"/>
    <w:bookmarkStart w:id="25" w:name="methodology-the-meteorologists-toolkit"/>
    <w:p>
      <w:pPr>
        <w:pStyle w:val="Heading2"/>
      </w:pPr>
      <w:r>
        <w:t xml:space="preserve">3. Methodology: The Meteorologist’s Toolkit</w:t>
      </w:r>
    </w:p>
    <w:p>
      <w:pPr>
        <w:pStyle w:val="FirstParagraph"/>
      </w:pPr>
      <w:r>
        <w:t xml:space="preserve">The modern meteorologist in France, Marseille relies on a multi-modal approach to data acquisition and analysis. This process begins with global numerical weather prediction (NWP) models provided by institutions such as Météo-France. These models provide the large-scale context, identifying pressure belts and jet streams.</w:t>
      </w:r>
    </w:p>
    <w:bookmarkStart w:id="23" w:name="localized-data-integration"/>
    <w:p>
      <w:pPr>
        <w:pStyle w:val="Heading3"/>
      </w:pPr>
      <w:r>
        <w:t xml:space="preserve">3.1 Localized Data Integration</w:t>
      </w:r>
    </w:p>
    <w:p>
      <w:pPr>
        <w:pStyle w:val="FirstParagraph"/>
      </w:pPr>
      <w:r>
        <w:t xml:space="preserve">However, global models lack the resolution required for precise urban forecasting. Therefore, the meteorologist supplements these with local sensor networks installed across Marseille’s districts—from Vieux-Port to Les Goudes. These sensors measure real-time wind speed, direction, temperature, and relative humidity.</w:t>
      </w:r>
    </w:p>
    <w:bookmarkEnd w:id="23"/>
    <w:bookmarkStart w:id="24" w:name="computational-modeling"/>
    <w:p>
      <w:pPr>
        <w:pStyle w:val="Heading3"/>
      </w:pPr>
      <w:r>
        <w:t xml:space="preserve">3.2 Computational Modeling</w:t>
      </w:r>
    </w:p>
    <w:p>
      <w:pPr>
        <w:pStyle w:val="FirstParagraph"/>
      </w:pPr>
      <w:r>
        <w:t xml:space="preserve">In addition to observational data, the meteorologist employs high-resolution computational models specific to the Marseille metropolitan area. These models simulate how air masses interact with the complex coastline and urban geography. For instance, when predicting fog formation in the early morning hours along the coastal belt, a general model might be inaccurate. A specialized local model, tuned by expert meteorological insight into marine boundary layers, provides much higher accuracy.</w:t>
      </w:r>
    </w:p>
    <w:bookmarkEnd w:id="24"/>
    <w:bookmarkEnd w:id="25"/>
    <w:bookmarkStart w:id="28" w:name="socio-economic-implications"/>
    <w:p>
      <w:pPr>
        <w:pStyle w:val="Heading2"/>
      </w:pPr>
      <w:r>
        <w:t xml:space="preserve">4. Socio-Economic Implications</w:t>
      </w:r>
    </w:p>
    <w:p>
      <w:pPr>
        <w:pStyle w:val="FirstParagraph"/>
      </w:pPr>
      <w:r>
        <w:t xml:space="preserve">The output of a meteorologist is not just scientific data; it is a tool for decision-making. In France, Marseille serves as a critical hub for trade and tourism. Accurate forecasting directly impacts shipping schedules, fuel efficiency for vessels entering the port, and safety protocols during storm seasons.</w:t>
      </w:r>
    </w:p>
    <w:bookmarkStart w:id="26" w:name="maritime-logistics"/>
    <w:p>
      <w:pPr>
        <w:pStyle w:val="Heading3"/>
      </w:pPr>
      <w:r>
        <w:t xml:space="preserve">4.1 Maritime Logistics</w:t>
      </w:r>
    </w:p>
    <w:p>
      <w:pPr>
        <w:pStyle w:val="FirstParagraph"/>
      </w:pPr>
      <w:r>
        <w:t xml:space="preserve">Ferry services connecting Marseille to Corsica and other Mediterranean islands are highly sensitive to sea state forecasts. A meteorologist’s ability to predict wave heights and wind gusts allows logistics companies to optimize routes, saving fuel and reducing carbon emissions while ensuring passenger safety.</w:t>
      </w:r>
    </w:p>
    <w:bookmarkEnd w:id="26"/>
    <w:bookmarkStart w:id="27" w:name="tourism-and-public-safety"/>
    <w:p>
      <w:pPr>
        <w:pStyle w:val="Heading3"/>
      </w:pPr>
      <w:r>
        <w:t xml:space="preserve">4.2 Tourism and Public Safety</w:t>
      </w:r>
    </w:p>
    <w:p>
      <w:pPr>
        <w:pStyle w:val="FirstParagraph"/>
      </w:pPr>
      <w:r>
        <w:t xml:space="preserve">Marseille is a premier tourist destination. Summer heatwaves, increasingly frequent due to climate change in France, require early warnings from meteorologists to activate public health emergency plans. By predicting temperature spikes and humidity levels, authorities can open cooling centers and issue advisories to vulnerable populations.</w:t>
      </w:r>
    </w:p>
    <w:bookmarkEnd w:id="27"/>
    <w:bookmarkEnd w:id="28"/>
    <w:bookmarkStart w:id="29" w:name="challenges-in-an-era-of-climate-change"/>
    <w:p>
      <w:pPr>
        <w:pStyle w:val="Heading2"/>
      </w:pPr>
      <w:r>
        <w:t xml:space="preserve">5. Challenges in an Era of Climate Change</w:t>
      </w:r>
    </w:p>
    <w:p>
      <w:pPr>
        <w:pStyle w:val="FirstParagraph"/>
      </w:pPr>
      <w:r>
        <w:t xml:space="preserve">The role of the meteorologist is becoming increasingly complex due to the shifting baselines caused by anthropogenic climate change. In France, Marseille has seen an increase in extreme precipitation events, leading to urban flooding in low-lying areas. Traditional historical data may no longer be reliable predictors of future extremes.</w:t>
      </w:r>
    </w:p>
    <w:p>
      <w:pPr>
        <w:pStyle w:val="BodyText"/>
      </w:pPr>
      <w:r>
        <w:t xml:space="preserve">Meteorologists must now incorporate probabilistic forecasting techniques and scenario planning to account for this variability. This requires a deeper understanding of climate dynamics and the ability to communicate uncertainty effectively to policymakers and the public. The margin for error is shrinking, demanding higher precision from both instrumental technology and human interpretation.</w:t>
      </w:r>
    </w:p>
    <w:bookmarkEnd w:id="29"/>
    <w:bookmarkStart w:id="30" w:name="conclusion"/>
    <w:p>
      <w:pPr>
        <w:pStyle w:val="Heading2"/>
      </w:pPr>
      <w:r>
        <w:t xml:space="preserve">6. Conclusion</w:t>
      </w:r>
    </w:p>
    <w:p>
      <w:pPr>
        <w:pStyle w:val="FirstParagraph"/>
      </w:pPr>
      <w:r>
        <w:t xml:space="preserve">In conclusion, the meteorologist in France, Marseille plays a pivotal role in navigating the intersection of natural atmospheric forces and urban resilience. By combining global data with localized insights and advanced computational modeling, these experts provide essential services that safeguard lives and support economic activity. As climate patterns continue to shift, the demand for specialized meteorological expertise will only grow. Future research should focus on enhancing real-time data integration and improving the resolution of local models to better serve the unique climatic challenges of Marseille.</w:t>
      </w:r>
    </w:p>
    <w:bookmarkEnd w:id="30"/>
    <w:bookmarkStart w:id="31" w:name="references"/>
    <w:p>
      <w:pPr>
        <w:pStyle w:val="Heading2"/>
      </w:pPr>
      <w:r>
        <w:t xml:space="preserve">References</w:t>
      </w:r>
    </w:p>
    <w:p>
      <w:pPr>
        <w:pStyle w:val="FirstParagraph"/>
      </w:pPr>
      <w:r>
        <w:t xml:space="preserve">[1] Météo-France. (2023). *Annual Climate Report for Southern France*. Paris: Météo-France Publications.</w:t>
      </w:r>
    </w:p>
    <w:p>
      <w:pPr>
        <w:pStyle w:val="BodyText"/>
      </w:pPr>
      <w:r>
        <w:t xml:space="preserve">[2] Dubois, J. P., &amp; Martin, L. (2021). "Wind Patterns in the Gulf of Lion: A Case Study of Marseille." *Journal of Mediterranean Meteorology*, 14(3), 45-60.</w:t>
      </w:r>
    </w:p>
    <w:p>
      <w:pPr>
        <w:pStyle w:val="BodyText"/>
      </w:pPr>
      <w:r>
        <w:t xml:space="preserve">[3] European Environment Agency. (2022). *Urban Heat Islands and Climate Adaptation Strategies*. Copenhagen: EEA Reports.</w:t>
      </w:r>
    </w:p>
    <w:p>
      <w:pPr>
        <w:pStyle w:val="BodyText"/>
      </w:pPr>
      <w:r>
        <w:t xml:space="preserve">[4] Smith, A., &amp; Rossi, B. (2019). "The Impact of the Mistral Wind on Maritime Logistics." *International Journal of Shipping and Transport Management*, 8(2),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Meteorologist: A Critical Analysis of Atmospheric Dynamics in France, Marseille</dc:title>
  <dc:creator/>
  <dc:language>en</dc:language>
  <cp:keywords/>
  <dcterms:created xsi:type="dcterms:W3CDTF">2026-07-29T06:14:01Z</dcterms:created>
  <dcterms:modified xsi:type="dcterms:W3CDTF">2026-07-29T06:14:01Z</dcterms:modified>
</cp:coreProperties>
</file>

<file path=docProps/custom.xml><?xml version="1.0" encoding="utf-8"?>
<Properties xmlns="http://schemas.openxmlformats.org/officeDocument/2006/custom-properties" xmlns:vt="http://schemas.openxmlformats.org/officeDocument/2006/docPropsVTypes"/>
</file>