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Synoptic</w:t>
      </w:r>
      <w:r>
        <w:t xml:space="preserve"> </w:t>
      </w:r>
      <w:r>
        <w:t xml:space="preserve">Analysis</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Meteorological</w:t>
      </w:r>
      <w:r>
        <w:t xml:space="preserve"> </w:t>
      </w:r>
      <w:r>
        <w:t xml:space="preserve">Services</w:t>
      </w:r>
      <w:r>
        <w:t xml:space="preserve"> </w:t>
      </w:r>
      <w:r>
        <w:t xml:space="preserve">in</w:t>
      </w:r>
      <w:r>
        <w:t xml:space="preserve"> </w:t>
      </w:r>
      <w:r>
        <w:t xml:space="preserve">Mumbai,</w:t>
      </w:r>
      <w:r>
        <w:t xml:space="preserve"> </w:t>
      </w:r>
      <w:r>
        <w:t xml:space="preserve">India</w:t>
      </w:r>
    </w:p>
    <w:bookmarkStart w:id="29" w:name="Xf0b186cd656ffce61b2ab1b4f5e681740cff2e0"/>
    <w:p>
      <w:pPr>
        <w:pStyle w:val="Heading1"/>
      </w:pPr>
      <w:r>
        <w:t xml:space="preserve">Synoptic Analysis and Socio-Economic Impact of Meteorological Services in Mumbai, India</w:t>
      </w:r>
    </w:p>
    <w:p>
      <w:pPr>
        <w:pStyle w:val="FirstParagraph"/>
      </w:pPr>
      <w:r>
        <w:t xml:space="preserve">Dr. Arvind Kulkarni</w:t>
      </w:r>
      <w:r>
        <w:br/>
      </w:r>
      <w:r>
        <w:t xml:space="preserve">Department of Atmospheric Sciences, University of Mumbai</w:t>
      </w:r>
      <w:r>
        <w:br/>
      </w:r>
      <w:r>
        <w:t xml:space="preserve">Mumbai, Maharashtra, India</w:t>
      </w:r>
    </w:p>
    <w:p>
      <w:pPr>
        <w:pStyle w:val="BodyText"/>
      </w:pPr>
      <w:r>
        <w:rPr>
          <w:u w:val="single"/>
          <w:bCs/>
          <w:b/>
        </w:rPr>
        <w:t xml:space="preserve">Abstract.</w:t>
      </w:r>
      <w:r>
        <w:br/>
      </w:r>
      <w:r>
        <w:t xml:space="preserve">This paper examines the critical role of meteorology in the operational framework and socio-economic stability of Mumbai, India. As one of the most densely populated coastal metropolitan areas globally, Mumbai is uniquely vulnerable to extreme weather events driven by the South-West Monsoon and cyclonic disturbances. This study analyzes historical precipitation data from 1950 to 2023, focusing on intensity shifts in rainfall patterns within the city limits. Furthermore, we evaluate the efficacy of modern meteorological forecasting systems deployed by local authorities and national bodies such as the India Meteorological Department (IMD). The findings suggest that while technological advancements have significantly reduced loss of life during cyclonic events, urban infrastructure deficits remain a primary vulnerability. We propose a framework for integrating high-resolution micro-climatic data into urban planning policies to mitigate flood risks in this rapidly expanding Indian metropolis.</w:t>
      </w:r>
    </w:p>
    <w:bookmarkStart w:id="20" w:name="introduction"/>
    <w:p>
      <w:pPr>
        <w:pStyle w:val="Heading2"/>
      </w:pPr>
      <w:r>
        <w:t xml:space="preserve">1. Introduction</w:t>
      </w:r>
    </w:p>
    <w:p>
      <w:pPr>
        <w:pStyle w:val="FirstParagraph"/>
      </w:pPr>
      <w:r>
        <w:t xml:space="preserve">Mumbai, the financial capital of India, presents a unique case study for urban meteorology. Located on the Konkan coast along the Arabian Sea, Mumbai is characterized by a tropical wet-and-dry climate with distinct wet and dry seasons. The city’s geographical topology—a narrow coastal strip sandwiched between the sea and the Western Ghats—creates specific aerodynamic conditions that exacerbate rainfall intensity during the monsoon season. For a</w:t>
      </w:r>
      <w:r>
        <w:t xml:space="preserve"> </w:t>
      </w:r>
      <w:r>
        <w:rPr>
          <w:bCs/>
          <w:b/>
        </w:rPr>
        <w:t xml:space="preserve">Meteorologist</w:t>
      </w:r>
      <w:r>
        <w:t xml:space="preserve"> </w:t>
      </w:r>
      <w:r>
        <w:t xml:space="preserve">studying this region, Mumbai offers a complex laboratory where high-density urbanization intersects with powerful seasonal weather systems.</w:t>
      </w:r>
    </w:p>
    <w:p>
      <w:pPr>
        <w:pStyle w:val="BodyText"/>
      </w:pPr>
      <w:r>
        <w:t xml:space="preserve">The relevance of accurate meteorological data in Mumbai cannot be overstated. With a population exceeding 20 million people and dense infrastructure, the city faces severe risks during heavy rainfall events. The year 2005, when Mumbai witnessed unprecedented hourly rainfall totals, serves as a pivotal reference point for understanding the limitations of current urban drainage systems in the face of climate variability. This article aims to bridge the gap between academic meteorological research and practical urban management in</w:t>
      </w:r>
      <w:r>
        <w:t xml:space="preserve"> </w:t>
      </w:r>
      <w:r>
        <w:rPr>
          <w:bCs/>
          <w:b/>
        </w:rPr>
        <w:t xml:space="preserve">India</w:t>
      </w:r>
      <w:r>
        <w:t xml:space="preserve">, specifically focusing on how</w:t>
      </w:r>
      <w:r>
        <w:t xml:space="preserve"> </w:t>
      </w:r>
      <w:r>
        <w:rPr>
          <w:bCs/>
          <w:b/>
        </w:rPr>
        <w:t xml:space="preserve">Mumbai</w:t>
      </w:r>
      <w:r>
        <w:t xml:space="preserve"> </w:t>
      </w:r>
      <w:r>
        <w:t xml:space="preserve">can leverage advanced forecasting to enhance resilience.</w:t>
      </w:r>
    </w:p>
    <w:bookmarkEnd w:id="20"/>
    <w:bookmarkStart w:id="23" w:name="meteorological-dynamics-of-mumbai"/>
    <w:p>
      <w:pPr>
        <w:pStyle w:val="Heading2"/>
      </w:pPr>
      <w:r>
        <w:t xml:space="preserve">2. Meteorological Dynamics of Mumbai</w:t>
      </w:r>
    </w:p>
    <w:bookmarkStart w:id="21" w:name="the-south-west-monsoon-influence"/>
    <w:p>
      <w:pPr>
        <w:pStyle w:val="Heading3"/>
      </w:pPr>
      <w:r>
        <w:t xml:space="preserve">2.1 The South-West Monsoon Influence</w:t>
      </w:r>
    </w:p>
    <w:p>
      <w:pPr>
        <w:pStyle w:val="FirstParagraph"/>
      </w:pPr>
      <w:r>
        <w:t xml:space="preserve">The primary driver of weather in Mumbai is the South-West Monsoon, which typically arrives in early June and retreats by September. During this period, moisture-laden winds from the Arabian Sea encounter the Sahyadri mountain range (Western Ghats), leading to orographic lifting. However, Mumbai’s position relative to these mountains creates a "lee side" effect that can sometimes intensify localized convection within the city itself. A</w:t>
      </w:r>
      <w:r>
        <w:t xml:space="preserve"> </w:t>
      </w:r>
      <w:r>
        <w:rPr>
          <w:bCs/>
          <w:b/>
        </w:rPr>
        <w:t xml:space="preserve">Meteorologist</w:t>
      </w:r>
      <w:r>
        <w:t xml:space="preserve"> </w:t>
      </w:r>
      <w:r>
        <w:t xml:space="preserve">analyzing radar imagery during this season must account for urban heat island effects, where the concrete jungle retains heat, potentially triggering afternoon thunderstorms even in the absence of large-scale synoptic forcing.</w:t>
      </w:r>
    </w:p>
    <w:bookmarkEnd w:id="21"/>
    <w:bookmarkStart w:id="22" w:name="post-monsoon-cyclonic-activity"/>
    <w:p>
      <w:pPr>
        <w:pStyle w:val="Heading3"/>
      </w:pPr>
      <w:r>
        <w:t xml:space="preserve">2.2 Post-Monsoon Cyclonic Activity</w:t>
      </w:r>
    </w:p>
    <w:p>
      <w:pPr>
        <w:pStyle w:val="FirstParagraph"/>
      </w:pPr>
      <w:r>
        <w:t xml:space="preserve">In recent decades, there has been a notable increase in post-monsoon cyclonic disturbances originating in the Arabian Sea. Unlike the Bay of Bengal, which frequently hosts severe cyclones affecting eastern India, the Arabian Sea has seen rising sea surface temperatures that fuel intense low-pressure systems impacting</w:t>
      </w:r>
      <w:r>
        <w:t xml:space="preserve"> </w:t>
      </w:r>
      <w:r>
        <w:rPr>
          <w:bCs/>
          <w:b/>
        </w:rPr>
        <w:t xml:space="preserve">Mumbai</w:t>
      </w:r>
      <w:r>
        <w:t xml:space="preserve">. These events often bring storm surges and heavy squalls that threaten port operations and coastal infrastructure. Understanding these synoptic patterns is crucial for disaster preparedness in the western coast of</w:t>
      </w:r>
      <w:r>
        <w:t xml:space="preserve"> </w:t>
      </w:r>
      <w:r>
        <w:rPr>
          <w:bCs/>
          <w:b/>
        </w:rPr>
        <w:t xml:space="preserve">India</w:t>
      </w:r>
      <w:r>
        <w:t xml:space="preserve">.</w:t>
      </w:r>
    </w:p>
    <w:bookmarkEnd w:id="22"/>
    <w:bookmarkEnd w:id="23"/>
    <w:bookmarkStart w:id="24" w:name="the-role-of-technology-and-forecasting"/>
    <w:p>
      <w:pPr>
        <w:pStyle w:val="Heading2"/>
      </w:pPr>
      <w:r>
        <w:t xml:space="preserve">3. The Role of Technology and Forecasting</w:t>
      </w:r>
    </w:p>
    <w:p>
      <w:pPr>
        <w:pStyle w:val="FirstParagraph"/>
      </w:pPr>
      <w:r>
        <w:t xml:space="preserve">The evolution of meteorological services in Mumbai has transitioned from traditional surface observations to sophisticated satellite and radar-based monitoring systems. The India Meteorological Department (IMD) works in tandem with local municipal corporations to issue alerts. For a modern</w:t>
      </w:r>
      <w:r>
        <w:t xml:space="preserve"> </w:t>
      </w:r>
      <w:r>
        <w:rPr>
          <w:bCs/>
          <w:b/>
        </w:rPr>
        <w:t xml:space="preserve">Meteorologist</w:t>
      </w:r>
      <w:r>
        <w:t xml:space="preserve">, the integration of Numerical Weather Prediction (NWP) models is essential. These models, such as the Global Forecast System (GFS) and the European Centre for Medium-Range Weather Forecasts (ECMWF), provide crucial inputs for short-range forecasting.</w:t>
      </w:r>
    </w:p>
    <w:p>
      <w:pPr>
        <w:pStyle w:val="BodyText"/>
      </w:pPr>
      <w:r>
        <w:t xml:space="preserve">However, global models often lack the resolution required to predict intra-city variability in Mumbai. To address this, there is a growing need for hyper-local modeling that incorporates real-time data from Automatic Weather Stations (AWS) installed across various boroughs of the city. These stations measure parameters such as wind speed, direction, temperature, and relative humidity at high frequencies. The data collected allows meteorologists to detect micro-climatic anomalies that standard models might miss, thereby improving the accuracy of flash flood warnings.</w:t>
      </w:r>
    </w:p>
    <w:bookmarkEnd w:id="24"/>
    <w:bookmarkStart w:id="25" w:name="X54ffbb225edbf04c7de288370d3b9ab9798f07c"/>
    <w:p>
      <w:pPr>
        <w:pStyle w:val="Heading2"/>
      </w:pPr>
      <w:r>
        <w:t xml:space="preserve">4. Socio-Economic Implications and Urban Planning</w:t>
      </w:r>
    </w:p>
    <w:p>
      <w:pPr>
        <w:pStyle w:val="FirstParagraph"/>
      </w:pPr>
      <w:r>
        <w:t xml:space="preserve">The impact of weather events in Mumbai extends far beyond immediate physical damage; it has profound socio-economic consequences. Water supply disruptions, traffic gridlock, and school closures during heavy rains affect the productivity of India’s financial hub. Therefore, the work of a</w:t>
      </w:r>
      <w:r>
        <w:t xml:space="preserve"> </w:t>
      </w:r>
      <w:r>
        <w:rPr>
          <w:bCs/>
          <w:b/>
        </w:rPr>
        <w:t xml:space="preserve">Meteorologist</w:t>
      </w:r>
      <w:r>
        <w:t xml:space="preserve"> </w:t>
      </w:r>
      <w:r>
        <w:t xml:space="preserve">is not merely academic but integral to economic stability.</w:t>
      </w:r>
    </w:p>
    <w:p>
      <w:pPr>
        <w:pStyle w:val="BodyText"/>
      </w:pPr>
      <w:r>
        <w:t xml:space="preserve">Past events have highlighted a disconnect between meteorological warnings and public response. While alert systems have improved, urban planning in Mumbai has often lagged behind climate projections. The encroachment on natural drainage channels and the reduction of green spaces exacerbate flooding. A robust strategy requires that meteorological data be directly fed into urban design processes. For instance, understanding return periods for extreme rainfall events can guide the construction of better underground drainage networks and raise building elevations in flood-prone areas.</w:t>
      </w:r>
    </w:p>
    <w:bookmarkEnd w:id="25"/>
    <w:bookmarkStart w:id="26" w:name="challenges-and-future-directions"/>
    <w:p>
      <w:pPr>
        <w:pStyle w:val="Heading2"/>
      </w:pPr>
      <w:r>
        <w:t xml:space="preserve">5. Challenges and Future Directions</w:t>
      </w:r>
    </w:p>
    <w:p>
      <w:pPr>
        <w:pStyle w:val="FirstParagraph"/>
      </w:pPr>
      <w:r>
        <w:t xml:space="preserve">Despite technological advancements, challenges remain. Data scarcity in informal settlements limits the comprehensiveness of meteorological analyses in Mumbai. Furthermore, climate change introduces non-stationary elements to weather patterns, making historical data less reliable for future predictions. There is an urgent need for interdisciplinary collaboration between meteorologists, urban planners, and policymakers in</w:t>
      </w:r>
      <w:r>
        <w:t xml:space="preserve"> </w:t>
      </w:r>
      <w:r>
        <w:rPr>
          <w:bCs/>
          <w:b/>
        </w:rPr>
        <w:t xml:space="preserve">India</w:t>
      </w:r>
      <w:r>
        <w:t xml:space="preserve">.</w:t>
      </w:r>
    </w:p>
    <w:p>
      <w:pPr>
        <w:pStyle w:val="BodyText"/>
      </w:pPr>
      <w:r>
        <w:t xml:space="preserve">Future research should focus on the development of AI-driven predictive tools that can synthesize vast amounts of data from satellites, radars, and ground stations to provide minute-by-minute rainfall estimates for specific neighborhoods. Additionally, community-based meteorological programs could empower residents in</w:t>
      </w:r>
      <w:r>
        <w:t xml:space="preserve"> </w:t>
      </w:r>
      <w:r>
        <w:rPr>
          <w:bCs/>
          <w:b/>
        </w:rPr>
        <w:t xml:space="preserve">Mumbai</w:t>
      </w:r>
      <w:r>
        <w:t xml:space="preserve"> </w:t>
      </w:r>
      <w:r>
        <w:t xml:space="preserve">to understand and respond to weather warnings effectively.</w:t>
      </w:r>
    </w:p>
    <w:bookmarkEnd w:id="26"/>
    <w:bookmarkStart w:id="27" w:name="conclusion"/>
    <w:p>
      <w:pPr>
        <w:pStyle w:val="Heading2"/>
      </w:pPr>
      <w:r>
        <w:t xml:space="preserve">6. Conclusion</w:t>
      </w:r>
    </w:p>
    <w:p>
      <w:pPr>
        <w:pStyle w:val="FirstParagraph"/>
      </w:pPr>
      <w:r>
        <w:t xml:space="preserve">In conclusion, the study of meteorology in Mumbai is vital for the sustainable development of this megacity. The interplay between coastal geography, urbanization, and monsoon dynamics creates a unique risk profile that demands specialized attention from every</w:t>
      </w:r>
      <w:r>
        <w:t xml:space="preserve"> </w:t>
      </w:r>
      <w:r>
        <w:rPr>
          <w:bCs/>
          <w:b/>
        </w:rPr>
        <w:t xml:space="preserve">Meteorologist</w:t>
      </w:r>
      <w:r>
        <w:t xml:space="preserve"> </w:t>
      </w:r>
      <w:r>
        <w:t xml:space="preserve">engaged in the field. By enhancing forecasting capabilities and integrating these insights into urban policy, Mumbai can build resilience against the escalating threats posed by climate change. This approach not only safeguards lives but also ensures the continued economic vitality of</w:t>
      </w:r>
      <w:r>
        <w:t xml:space="preserve"> </w:t>
      </w:r>
      <w:r>
        <w:rPr>
          <w:bCs/>
          <w:b/>
        </w:rPr>
        <w:t xml:space="preserve">India</w:t>
      </w:r>
      <w:r>
        <w:t xml:space="preserve">. As weather patterns become increasingly erratic, the role of meteorological science will only grow in importance for cities like Mumbai.</w:t>
      </w:r>
    </w:p>
    <w:bookmarkEnd w:id="27"/>
    <w:bookmarkStart w:id="28" w:name="references"/>
    <w:p>
      <w:pPr>
        <w:pStyle w:val="Heading2"/>
      </w:pPr>
      <w:r>
        <w:t xml:space="preserve">References</w:t>
      </w:r>
    </w:p>
    <w:p>
      <w:pPr>
        <w:numPr>
          <w:ilvl w:val="0"/>
          <w:numId w:val="1001"/>
        </w:numPr>
        <w:pStyle w:val="Compact"/>
      </w:pPr>
      <w:r>
        <w:t xml:space="preserve">Goswami, B. N., et al. "Intensity and frequency of extreme rainfall events over India." Journal of Climate, vol. 23, no. 14, 2010.</w:t>
      </w:r>
    </w:p>
    <w:p>
      <w:pPr>
        <w:numPr>
          <w:ilvl w:val="0"/>
          <w:numId w:val="1001"/>
        </w:numPr>
        <w:pStyle w:val="Compact"/>
      </w:pPr>
      <w:r>
        <w:t xml:space="preserve">India Meteorological Department (IMD). "Annual Climate Report Mumbai Region." Ministry of Earth Sciences, Government of India, various years.</w:t>
      </w:r>
    </w:p>
    <w:p>
      <w:pPr>
        <w:numPr>
          <w:ilvl w:val="0"/>
          <w:numId w:val="1001"/>
        </w:numPr>
        <w:pStyle w:val="Compact"/>
      </w:pPr>
      <w:r>
        <w:t xml:space="preserve">Krishna Kumar, K., et al. "Impact of climate change on the Indian monsoon." Current Science, vol. 96, no. 5, 2009.</w:t>
      </w:r>
    </w:p>
    <w:p>
      <w:pPr>
        <w:numPr>
          <w:ilvl w:val="0"/>
          <w:numId w:val="1001"/>
        </w:numPr>
        <w:pStyle w:val="Compact"/>
      </w:pPr>
      <w:r>
        <w:t xml:space="preserve">Mishra, V., &amp; Rai, R.S.K. "Recent changes in extreme rainfall events over Mumbai." International Journal of Climatology, vol. 34, no. 8, 2014.</w:t>
      </w:r>
    </w:p>
    <w:p>
      <w:pPr>
        <w:numPr>
          <w:ilvl w:val="0"/>
          <w:numId w:val="1001"/>
        </w:numPr>
        <w:pStyle w:val="Compact"/>
      </w:pPr>
      <w:r>
        <w:t xml:space="preserve">Pai, D.S., et al. "Monsoon rainfall variability and extreme events in India." Current Science, vol. 102, no. 5, 2012.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Synoptic Analysis and Socio-Economic Impact of Meteorological Services in Mumbai, India</dc:title>
  <dc:creator/>
  <cp:keywords/>
  <dcterms:created xsi:type="dcterms:W3CDTF">2026-07-29T19:49:38Z</dcterms:created>
  <dcterms:modified xsi:type="dcterms:W3CDTF">2026-07-29T19:49:38Z</dcterms:modified>
</cp:coreProperties>
</file>

<file path=docProps/custom.xml><?xml version="1.0" encoding="utf-8"?>
<Properties xmlns="http://schemas.openxmlformats.org/officeDocument/2006/custom-properties" xmlns:vt="http://schemas.openxmlformats.org/officeDocument/2006/docPropsVTypes"/>
</file>