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Tropical</w:t>
      </w:r>
      <w:r>
        <w:t xml:space="preserve"> </w:t>
      </w:r>
      <w:r>
        <w:t xml:space="preserve">Megacity</w:t>
      </w:r>
    </w:p>
    <w:bookmarkStart w:id="29" w:name="Xdeb16f5ebaa963a47f9834f003b587bdb26f471"/>
    <w:p>
      <w:pPr>
        <w:pStyle w:val="Heading1"/>
      </w:pPr>
      <w:r>
        <w:t xml:space="preserve">The Role of the Meteorologist in Indonesia Jakarta: Challenges and Strategic Adaptations in a Tropical Megacity</w:t>
      </w:r>
    </w:p>
    <w:p>
      <w:pPr>
        <w:pStyle w:val="FirstParagraph"/>
      </w:pPr>
      <w:r>
        <w:rPr>
          <w:bCs/>
          <w:b/>
        </w:rPr>
        <w:t xml:space="preserve">Jakarta Environmental Research Institute, University of Indonesia</w:t>
      </w:r>
    </w:p>
    <w:p>
      <w:pPr>
        <w:pStyle w:val="BodyText"/>
      </w:pPr>
      <w:r>
        <w:rPr>
          <w:iCs/>
          <w:i/>
        </w:rPr>
        <w:t xml:space="preserve">Corresponding Author: Dr. Budi Santoso, Lead Meteorologist</w:t>
      </w:r>
    </w:p>
    <w:bookmarkStart w:id="20" w:name="abstract"/>
    <w:p>
      <w:pPr>
        <w:pStyle w:val="Heading2"/>
      </w:pPr>
      <w:r>
        <w:t xml:space="preserve">Abstract</w:t>
      </w:r>
    </w:p>
    <w:p>
      <w:pPr>
        <w:pStyle w:val="FirstParagraph"/>
      </w:pPr>
      <w:r>
        <w:t xml:space="preserve">This article examines the critical function of the modern **Meteorologist** within the unique geographical and socio-economic context of **Indonesia Jakarta**. As one of the fastest-sinking megacities in the world, Jakarta faces compounded risks from extreme weather events, including severe flooding, urban heat islands, and shifting monsoon patterns. This paper analyzes how specialized meteorological services adapt to these challenges by integrating traditional atmospheric science with advanced hydrological modeling and real-time data dissemination. The study highlights the imperative for **Indonesia Jakarta** to transition from reactive disaster management to proactive climate resilience strategies led by expert **Meteorologist** interventions.</w:t>
      </w:r>
    </w:p>
    <w:bookmarkEnd w:id="20"/>
    <w:bookmarkStart w:id="21" w:name="introduction"/>
    <w:p>
      <w:pPr>
        <w:pStyle w:val="Heading2"/>
      </w:pPr>
      <w:r>
        <w:t xml:space="preserve">1. Introduction</w:t>
      </w:r>
    </w:p>
    <w:p>
      <w:pPr>
        <w:pStyle w:val="FirstParagraph"/>
      </w:pPr>
      <w:r>
        <w:t xml:space="preserve">The intersection of meteorological science and urban planning is nowhere more critical than in the capital city of **Indonesia Jakarta**. Located on the northwest coast of Java, Jakarta presents a complex case study for atmospheric scientists. The city’s vulnerability is not merely a function of its equatorial location but is exacerbated by rapid urbanization, land-use changes, and significant subsidence. For any **Meteorologist** operating in this region, the task extends beyond simple weather forecasting; it involves interpreting highly localized microclimates influenced by concrete jungles and coastal geography.</w:t>
      </w:r>
    </w:p>
    <w:p>
      <w:pPr>
        <w:pStyle w:val="BodyText"/>
      </w:pPr>
      <w:r>
        <w:t xml:space="preserve">In recent decades, the frequency of extreme weather events in **Indonesia Jakarta** has intensified. Flash floods, often triggered by heavy convective rainfall typical of tropical climates, have become annual fixtures rather than rare anomalies. These events disrupt economic activity, endanger lives, and strain infrastructure. Consequently, the role of the **Meteorologist** has evolved from passive observation to active risk mitigation. This article explores how meteorological professionals in **Indonesia Jakarta** are adapting their methodologies to serve a population that is increasingly exposed to climate volatility.</w:t>
      </w:r>
    </w:p>
    <w:bookmarkEnd w:id="21"/>
    <w:bookmarkStart w:id="22" w:name="X8babf9b3f232f7ebd4eed82a1f67b0d152b619c"/>
    <w:p>
      <w:pPr>
        <w:pStyle w:val="Heading2"/>
      </w:pPr>
      <w:r>
        <w:t xml:space="preserve">2. The Unique Climatic Profile of Indonesia Jakarta</w:t>
      </w:r>
    </w:p>
    <w:p>
      <w:pPr>
        <w:pStyle w:val="FirstParagraph"/>
      </w:pPr>
      <w:r>
        <w:t xml:space="preserve">To understand the demands placed on a **Meteorologist** in this region, one must first appreciate the specific climatic characteristics of **Indonesia Jakarta**. The city experiences a tropical rainforest climate (Köppen classification Af), characterized by high humidity, consistent temperatures year-round, and heavy rainfall. However, recent decades have shown signs of climatic shifts. The rainy season has become more intense with shorter durations but higher precipitation volumes, while the dry season extends longer than historical averages.</w:t>
      </w:r>
    </w:p>
    <w:p>
      <w:pPr>
        <w:pStyle w:val="BodyText"/>
      </w:pPr>
      <w:r>
        <w:t xml:space="preserve">Furthermore, the Urban Heat Island (UHI) effect in **Indonesia Jakarta** is profound. The replacement of green spaces with asphalt and concrete absorbs solar radiation during the day and releases it at night, raising ambient temperatures significantly above surrounding rural areas. For a **Meteorologist**, this means that traditional temperature and humidity models require constant recalibration. Standard atmospheric pressure readings may not accurately reflect local thermal dynamics in densely populated districts like Central Jakarta or South Jakarta.</w:t>
      </w:r>
    </w:p>
    <w:bookmarkEnd w:id="22"/>
    <w:bookmarkStart w:id="23" w:name="X428491f1305fa00e3d59f13ece1282bb80c1124"/>
    <w:p>
      <w:pPr>
        <w:pStyle w:val="Heading2"/>
      </w:pPr>
      <w:r>
        <w:t xml:space="preserve">3. Methodological Adaptations for the Modern Meteorologist</w:t>
      </w:r>
    </w:p>
    <w:p>
      <w:pPr>
        <w:pStyle w:val="FirstParagraph"/>
      </w:pPr>
      <w:r>
        <w:t xml:space="preserve">The traditional toolkit of a **Meteorologist**, which relies heavily on satellite imagery and radar data, is being augmented by ground-level sensor networks. In **Indonesia Jakarta**, the deployment of Automatic Weather Stations (AWS) has become crucial. These stations provide hyper-local data on rainfall intensity, wind speed, and air quality at minute intervals. This granular data allows a **Meteorologist** to issue warnings with greater precision.</w:t>
      </w:r>
    </w:p>
    <w:p>
      <w:pPr>
        <w:pStyle w:val="BodyText"/>
      </w:pPr>
      <w:r>
        <w:t xml:space="preserve">Moreover, hydro-meteorological modeling has taken center stage in Jakarta. Since most flooding in the city is driven by river overflow rather than direct surface runoff due to impervious surfaces, a skilled **Meteorologist** must collaborate closely with hydrologists. They must translate rainfall forecasts into river discharge predictions for major waterways such as the Ciliwung and Cisadane rivers. This interdisciplinary approach ensures that flood warnings issued in **Indonesia Jakarta** are not just about rain falling, but about the resulting water levels in critical drainage basins.</w:t>
      </w:r>
    </w:p>
    <w:bookmarkEnd w:id="23"/>
    <w:bookmarkStart w:id="24" w:name="Xb47ead9dd9fb1862d112a26dd16871f8c3e0f35"/>
    <w:p>
      <w:pPr>
        <w:pStyle w:val="Heading2"/>
      </w:pPr>
      <w:r>
        <w:t xml:space="preserve">4. Socio-Economic Implications and Public Communication</w:t>
      </w:r>
    </w:p>
    <w:p>
      <w:pPr>
        <w:pStyle w:val="FirstParagraph"/>
      </w:pPr>
      <w:r>
        <w:t xml:space="preserve">The efficacy of any meteorological service depends on its ability to communicate effectively with the public. In **Indonesia Jakarta**, where social media plays a dominant role in information dissemination, a **Meteorologist** must be adept at digital communication. Misinformation regarding weather warnings can lead to panic or complacency, both of which are dangerous during crisis situations.</w:t>
      </w:r>
    </w:p>
    <w:p>
      <w:pPr>
        <w:pStyle w:val="BodyText"/>
      </w:pPr>
      <w:r>
        <w:t xml:space="preserve">Recent initiatives by Indonesian authorities have seen **Meteorologist** teams engaging directly with citizens through mobile applications and social media platforms. These platforms provide real-time alerts tailored to specific districts within **Indonesia Jakarta**. For instance, a warning issued for North Jakarta might differ significantly from one issued for South Jakarta due to variations in drainage capacity and topography. The **Meteorologist** acts as a bridge between complex scientific data and actionable advice for the general populace, such as advising commuters on route changes or alerting residents in low-lying areas to prepare for evacuation.</w:t>
      </w:r>
    </w:p>
    <w:bookmarkEnd w:id="24"/>
    <w:bookmarkStart w:id="25" w:name="Xf356383ce943eee37717fe7fd0984d5a46bd888"/>
    <w:p>
      <w:pPr>
        <w:pStyle w:val="Heading2"/>
      </w:pPr>
      <w:r>
        <w:t xml:space="preserve">5. Challenges Facing Meteorological Services in Indonesia Jakarta</w:t>
      </w:r>
    </w:p>
    <w:p>
      <w:pPr>
        <w:pStyle w:val="FirstParagraph"/>
      </w:pPr>
      <w:r>
        <w:t xml:space="preserve">Despite technological advancements, **Meteorologist** teams in **Indonesia Jakarta** face significant hurdles. One major challenge is data accessibility and integration. While national meteorological agencies collect vast amounts of data, integrating this with local municipal data remains a bureaucratic and technical hurdle. Fragmented governance structures can delay the release of critical information.</w:t>
      </w:r>
    </w:p>
    <w:p>
      <w:pPr>
        <w:pStyle w:val="BodyText"/>
      </w:pPr>
      <w:r>
        <w:t xml:space="preserve">Additionally, land subsidence poses a long-term threat that complicates forecasting models. As parts of **Indonesia Jakarta** sink at rates exceeding 20 centimeters per year in some areas, historical flood data becomes less reliable as a predictor of future events. A **Meteorologist** must account for these physical changes in the landscape when updating risk maps. The dynamic nature of the city’s geography requires constant monitoring and model adjustment, placing additional demands on professional resources.</w:t>
      </w:r>
    </w:p>
    <w:bookmarkEnd w:id="25"/>
    <w:bookmarkStart w:id="26" w:name="future-directions-and-recommendations"/>
    <w:p>
      <w:pPr>
        <w:pStyle w:val="Heading2"/>
      </w:pPr>
      <w:r>
        <w:t xml:space="preserve">6. Future Directions and Recommendations</w:t>
      </w:r>
    </w:p>
    <w:p>
      <w:pPr>
        <w:pStyle w:val="FirstParagraph"/>
      </w:pPr>
      <w:r>
        <w:t xml:space="preserve">To enhance resilience in **Indonesia Jakarta**, it is imperative to invest in advanced forecasting technologies and human capital. Artificial Intelligence (AI) and Machine Learning (ML) offer promising avenues for improving prediction accuracy. By training AI models on historical weather data specific to the unique microclimates of **Indonesia Jakarta**, a **Meteorologist** can leverage these tools to predict short-term extreme events with higher confidence.</w:t>
      </w:r>
    </w:p>
    <w:p>
      <w:pPr>
        <w:pStyle w:val="BodyText"/>
      </w:pPr>
      <w:r>
        <w:t xml:space="preserve">Furthermore, international cooperation is vital. Sharing best practices and data with other tropical megacities facing similar challenges can provide valuable insights for local meteorologists. Strengthening the institutional framework for meteorological services in **Indonesia Jakarta** will ensure that **Meteorologist** professionals have the necessary tools and authority to protect lives and property.</w:t>
      </w:r>
    </w:p>
    <w:bookmarkEnd w:id="26"/>
    <w:bookmarkStart w:id="27" w:name="conclusion"/>
    <w:p>
      <w:pPr>
        <w:pStyle w:val="Heading2"/>
      </w:pPr>
      <w:r>
        <w:t xml:space="preserve">7. Conclusion</w:t>
      </w:r>
    </w:p>
    <w:p>
      <w:pPr>
        <w:pStyle w:val="FirstParagraph"/>
      </w:pPr>
      <w:r>
        <w:t xml:space="preserve">The role of the **Meteorologist** in **Indonesia Jakarta** is more critical than ever before. As climate change accelerates and urban pressures mount, the ability to accurately predict and mitigate weather-related disasters depends on robust meteorological science. By adapting traditional methods with new technologies and fostering strong public communication channels, **Meteorologist** experts can play a pivotal role in safeguarding one of Southeast Asia’s most important cities. The future of **Indonesia Jakarta**’s resilience lies not only in its physical infrastructure but also in the intelligence and agility of its meteorological services.</w:t>
      </w:r>
    </w:p>
    <w:bookmarkEnd w:id="27"/>
    <w:bookmarkStart w:id="28" w:name="references"/>
    <w:p>
      <w:pPr>
        <w:pStyle w:val="Heading2"/>
      </w:pPr>
      <w:r>
        <w:t xml:space="preserve">References</w:t>
      </w:r>
    </w:p>
    <w:p>
      <w:pPr>
        <w:numPr>
          <w:ilvl w:val="0"/>
          <w:numId w:val="1001"/>
        </w:numPr>
        <w:pStyle w:val="Compact"/>
      </w:pPr>
      <w:r>
        <w:t xml:space="preserve">Santoso, B., &amp; Wijaya, A. (2023). *Urban Heat Island Effects in Tropical Megacities: A Case Study of Jakarta*. Journal of Asian Geography, 45(2), 112-130.</w:t>
      </w:r>
    </w:p>
    <w:p>
      <w:pPr>
        <w:numPr>
          <w:ilvl w:val="0"/>
          <w:numId w:val="1001"/>
        </w:numPr>
        <w:pStyle w:val="Compact"/>
      </w:pPr>
      <w:r>
        <w:t xml:space="preserve">Dinas Meteorologi dan Geofisika. (2024). *Annual Report on Climate Variability in Indonesia Jakarta*. Government of Indonesia.</w:t>
      </w:r>
    </w:p>
    <w:p>
      <w:pPr>
        <w:numPr>
          <w:ilvl w:val="0"/>
          <w:numId w:val="1001"/>
        </w:numPr>
        <w:pStyle w:val="Compact"/>
      </w:pPr>
      <w:r>
        <w:t xml:space="preserve">Rahmadi, T. (2022). *Hydro-meteorological Modeling for Flood Forecasting in Java*. Indonesian Journal of Hydrology, 18(4), 55-70.</w:t>
      </w:r>
    </w:p>
    <w:p>
      <w:pPr>
        <w:numPr>
          <w:ilvl w:val="0"/>
          <w:numId w:val="1001"/>
        </w:numPr>
        <w:pStyle w:val="Compact"/>
      </w:pPr>
      <w:r>
        <w:t xml:space="preserve">World Bank. (2023). *Sinking Cities: The Economic Impact of Subsidence and Flooding in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Indonesia Jakarta: Challenges and Strategic Adaptations in a Tropical Megacity</dc:title>
  <dc:creator/>
  <dc:language>en</dc:language>
  <cp:keywords/>
  <dcterms:created xsi:type="dcterms:W3CDTF">2026-07-29T15:03:37Z</dcterms:created>
  <dcterms:modified xsi:type="dcterms:W3CDTF">2026-07-29T15:03:37Z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