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Milan</w:t>
      </w:r>
    </w:p>
    <w:bookmarkStart w:id="31" w:name="X9f7a2225a9197edd13c9dcb24dd70843fdc06c6"/>
    <w:p>
      <w:pPr>
        <w:pStyle w:val="Heading1"/>
      </w:pPr>
      <w:r>
        <w:t xml:space="preserve">The Evolving Role of the Meteorologist in Urban Climate Management: A Case Study of Italy Milan</w:t>
      </w:r>
    </w:p>
    <w:p>
      <w:pPr>
        <w:pStyle w:val="FirstParagraph"/>
      </w:pPr>
      <w:r>
        <w:rPr>
          <w:bCs/>
          <w:b/>
        </w:rPr>
        <w:t xml:space="preserve">J. Rossi</w:t>
      </w:r>
      <w:r>
        <w:br/>
      </w:r>
      <w:r>
        <w:t xml:space="preserve">Institute for Atmospheric Sciences, University of Bologna</w:t>
      </w:r>
      <w:r>
        <w:br/>
      </w:r>
      <w:r>
        <w:t xml:space="preserve">Email: j.rossi@unibo.it</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 professional meteorologist within the complex urban ecosystem of Italy Milan. As global climate patterns shift, metropolitan areas face unprecedented challenges regarding heat island effects, hydrological extreme events, and air quality management. This paper argues that the role of the meteorologist has transcended traditional weather forecasting to become a pivotal component in urban planning, public health policy, and infrastructure resilience. By analyzing data specific to Italy Milan’s unique geographical position in the Po Valley basin and its dense industrial heritage, we demonstrate how advanced meteorological modeling informs sustainable development strategies. The study highlights interdisciplinary collaborations between meteorologists, city planners, and policymakers to mitigate climate risks in one of Europe’s most significant economic hubs.</w:t>
      </w:r>
    </w:p>
    <w:bookmarkEnd w:id="20"/>
    <w:bookmarkStart w:id="21" w:name="introduction"/>
    <w:p>
      <w:pPr>
        <w:pStyle w:val="Heading2"/>
      </w:pPr>
      <w:r>
        <w:t xml:space="preserve">1. Introduction</w:t>
      </w:r>
    </w:p>
    <w:p>
      <w:pPr>
        <w:pStyle w:val="FirstParagraph"/>
      </w:pPr>
      <w:r>
        <w:t xml:space="preserve">The intersection of meteorology and urban planning represents a growing frontier in environmental science. Cities are not merely passive recipients of weather patterns; they actively modify local climates through land-use changes, building density, and anthropogenic heat emissions. In this context, the expertise of the meteorologist is indispensable for understanding these microclimatic variations. Nowhere is this more pertinent than in Italy Milan, a city that serves as both an economic powerhouse and a case study for managing rapid urbanization amidst climatic volatility.</w:t>
      </w:r>
    </w:p>
    <w:p>
      <w:pPr>
        <w:pStyle w:val="BodyText"/>
      </w:pPr>
      <w:r>
        <w:t xml:space="preserve">Italy Milan, located in the Lombardy region of Northern Italy, presents unique meteorological challenges. Situated on the Po Plain, the city is surrounded by mountains to the north and west, which can trap atmospheric pollutants and influence wind patterns significantly. Historically known for its foggy winters and hot summers, recent decades have seen an intensification of these extremes. For residents of Italy Milan, accurate weather information is no longer a luxury but a necessity for daily life safety and economic stability.</w:t>
      </w:r>
    </w:p>
    <w:p>
      <w:pPr>
        <w:pStyle w:val="BodyText"/>
      </w:pPr>
      <w:r>
        <w:t xml:space="preserve">This article explores how the modern meteorologist adapts their methodologies to address these specific urban challenges. We will discuss the technical advancements in numerical weather prediction, the socio-economic impacts of severe weather events in Italy Milan, and the policy frameworks that increasingly rely on meteorological expertise. The central thesis is that effective urban resilience requires a redefined role for the meteorologist—one that integrates data science, social communication, and long-term climate adaptation strategies.</w:t>
      </w:r>
    </w:p>
    <w:bookmarkEnd w:id="21"/>
    <w:bookmarkStart w:id="22" w:name="Xd8fe8424414c422ca891f42be32da6169864154"/>
    <w:p>
      <w:pPr>
        <w:pStyle w:val="Heading2"/>
      </w:pPr>
      <w:r>
        <w:t xml:space="preserve">2. The Unique Meteorological Profile of Italy Milan</w:t>
      </w:r>
    </w:p>
    <w:p>
      <w:pPr>
        <w:pStyle w:val="FirstParagraph"/>
      </w:pPr>
      <w:r>
        <w:t xml:space="preserve">To understand the demands placed on local meteorologists, one must first appreciate the specific atmospheric conditions characterizing Italy Milan. The city lies at an elevation of approximately 120 meters above sea level, surrounded by a humid subtropical climate zone that is transitioning toward a continental influence due to inland positioning. The surrounding Alpine barrier plays a crucial role in blocking cold air masses from moving southward while simultaneously causing orographic lift that can lead to intense precipitation events.</w:t>
      </w:r>
    </w:p>
    <w:p>
      <w:pPr>
        <w:pStyle w:val="BodyText"/>
      </w:pPr>
      <w:r>
        <w:t xml:space="preserve">One of the most pressing issues facing Italy Milan is the Urban Heat Island (UHI) effect. Studies indicate that during summer nights, urban temperatures in Italy Milan can exceed rural surrounding areas by up to 6 degrees Celsius. This phenomenon exacerbates energy consumption for cooling and poses significant health risks to vulnerable populations, particularly the elderly. Meteorologists working in this region must therefore distinguish between synoptic-scale weather patterns and local microclimate variations caused by urban morphology.</w:t>
      </w:r>
    </w:p>
    <w:p>
      <w:pPr>
        <w:pStyle w:val="BodyText"/>
      </w:pPr>
      <w:r>
        <w:t xml:space="preserve">Furthermore, air quality in Italy Milan is intrinsically linked to meteorological conditions. The stagnation of air masses, often accompanied by low wind speeds and temperature inversions during autumn and winter months, leads to the accumulation of particulate matter (PM2.5 and PM10) and nitrogen oxides. Meteorologists play a crucial role in predicting these stagnation events, allowing authorities to implement temporary traffic restrictions or industrial limitations to protect public health.</w:t>
      </w:r>
    </w:p>
    <w:bookmarkEnd w:id="22"/>
    <w:bookmarkStart w:id="26" w:name="the-expanded-role-of-the-meteorologist"/>
    <w:p>
      <w:pPr>
        <w:pStyle w:val="Heading2"/>
      </w:pPr>
      <w:r>
        <w:t xml:space="preserve">3. The Expanded Role of the Meteorologist</w:t>
      </w:r>
    </w:p>
    <w:p>
      <w:pPr>
        <w:pStyle w:val="FirstParagraph"/>
      </w:pPr>
      <w:r>
        <w:t xml:space="preserve">Gone are the days when a meteorologist’s primary duty was limited to providing daily temperature and precipitation forecasts. In contemporary urban settings like Italy Milan, the scope of their responsibilities has expanded dramatically. Today’s meteorologists serve as data interpreters, risk communicators, and strategic advisors.</w:t>
      </w:r>
    </w:p>
    <w:bookmarkStart w:id="23" w:name="advanced-numerical-modeling"/>
    <w:p>
      <w:pPr>
        <w:pStyle w:val="Heading3"/>
      </w:pPr>
      <w:r>
        <w:t xml:space="preserve">3.1 Advanced Numerical Modeling</w:t>
      </w:r>
    </w:p>
    <w:p>
      <w:pPr>
        <w:pStyle w:val="FirstParagraph"/>
      </w:pPr>
      <w:r>
        <w:t xml:space="preserve">Meteorologists in Italy Milan increasingly rely on high-resolution computational models to simulate urban atmospheres. These models incorporate detailed land-surface data, including building heights, materials, and vegetation cover. By coupling these with global atmospheric models, meteorologists can forecast localized flooding risks associated with sudden downpours—a frequent occurrence in the region due to climate change-induced variability. The ability to predict flash floods minutes or hours in advance allows emergency services in Italy Milan to deploy resources effectively before infrastructure damage occurs.</w:t>
      </w:r>
    </w:p>
    <w:bookmarkEnd w:id="23"/>
    <w:bookmarkStart w:id="24" w:name="public-health-and-risk-communication"/>
    <w:p>
      <w:pPr>
        <w:pStyle w:val="Heading3"/>
      </w:pPr>
      <w:r>
        <w:t xml:space="preserve">3.2 Public Health and Risk Communication</w:t>
      </w:r>
    </w:p>
    <w:p>
      <w:pPr>
        <w:pStyle w:val="FirstParagraph"/>
      </w:pPr>
      <w:r>
        <w:t xml:space="preserve">The translation of complex meteorological data into actionable public health advice is another critical function. During heatwaves, which have become more frequent and severe in Italy Milan, meteorologists collaborate with health authorities to issue early warning systems. These alerts are not merely based on temperature thresholds but also consider humidity levels, nighttime cooling rates, and social vulnerability indices. Effective communication ensures that the population of Italy Milan understands the severity of the situation and takes appropriate protective measures.</w:t>
      </w:r>
    </w:p>
    <w:bookmarkEnd w:id="24"/>
    <w:bookmarkStart w:id="25" w:name="energy-grid-management"/>
    <w:p>
      <w:pPr>
        <w:pStyle w:val="Heading3"/>
      </w:pPr>
      <w:r>
        <w:t xml:space="preserve">3.3 Energy Grid Management</w:t>
      </w:r>
    </w:p>
    <w:p>
      <w:pPr>
        <w:pStyle w:val="FirstParagraph"/>
      </w:pPr>
      <w:r>
        <w:t xml:space="preserve">In an era of renewable energy integration, meteorologists also support energy grid stability in Italy Milan. Solar and wind power generation are inherently variable and dependent on accurate weather predictions. Meteorological forecasts help grid operators balance supply and demand, reducing reliance on fossil-fuel backup plants. This synergy between meteorology and energy infrastructure is vital for Italy’s broader goals of carbon neutrality.</w:t>
      </w:r>
    </w:p>
    <w:bookmarkEnd w:id="25"/>
    <w:bookmarkEnd w:id="26"/>
    <w:bookmarkStart w:id="27" w:name="case-study-flood-events-in-italy-milan"/>
    <w:p>
      <w:pPr>
        <w:pStyle w:val="Heading2"/>
      </w:pPr>
      <w:r>
        <w:t xml:space="preserve">4. Case Study: Flood Events in Italy Milan</w:t>
      </w:r>
    </w:p>
    <w:p>
      <w:pPr>
        <w:pStyle w:val="FirstParagraph"/>
      </w:pPr>
      <w:r>
        <w:t xml:space="preserve">A pertinent example of the meteorologist’s impact can be observed in the recurring flood events affecting Italy Milan. In recent years, intense rainfall episodes have overwhelmed drainage systems, leading to significant disruptions in transportation and commerce. Meteorological services utilized real-time radar data and hydrological models to provide nowcasting—short-term forecasting up to six hours ahead.</w:t>
      </w:r>
    </w:p>
    <w:p>
      <w:pPr>
        <w:pStyle w:val="BodyText"/>
      </w:pPr>
      <w:r>
        <w:t xml:space="preserve">Post-event analysis conducted by meteorologists revealed that the intensity of these rains was consistent with climate change projections for Northern Italy. These findings have influenced urban planning decisions, prompting investments in green infrastructure such as permeable pavements and expanded retention basins. The collaboration between meteorological institutes and municipal engineers in Italy Milan exemplifies how scientific evidence can drive structural adaptation.</w:t>
      </w:r>
    </w:p>
    <w:bookmarkEnd w:id="27"/>
    <w:bookmarkStart w:id="28" w:name="challenges-and-future-directions"/>
    <w:p>
      <w:pPr>
        <w:pStyle w:val="Heading2"/>
      </w:pPr>
      <w:r>
        <w:t xml:space="preserve">5. Challenges and Future Directions</w:t>
      </w:r>
    </w:p>
    <w:p>
      <w:pPr>
        <w:pStyle w:val="FirstParagraph"/>
      </w:pPr>
      <w:r>
        <w:t xml:space="preserve">Despite these advancements, challenges remain. One significant issue is the need for higher spatial resolution data in dense urban environments of Italy Milan. Current models often operate at scales too coarse to capture street-canyon effects accurately. Additionally, there is a pressing need for interdisciplinary training programs that equip meteorologists with skills in data science and policy analysis.</w:t>
      </w:r>
    </w:p>
    <w:p>
      <w:pPr>
        <w:pStyle w:val="BodyText"/>
      </w:pPr>
      <w:r>
        <w:t xml:space="preserve">Future research should focus on improving the integration of citizen science initiatives into meteorological networks in Italy Milan. By leveraging data from personal weather stations and mobile sensors, researchers can enhance the granularity of urban climate observations. Moreover, long-term historical analyses are required to decouple natural variability from anthropogenic climate trends specific to this region.</w:t>
      </w:r>
    </w:p>
    <w:bookmarkEnd w:id="28"/>
    <w:bookmarkStart w:id="29" w:name="conclusion"/>
    <w:p>
      <w:pPr>
        <w:pStyle w:val="Heading2"/>
      </w:pPr>
      <w:r>
        <w:t xml:space="preserve">6. Conclusion</w:t>
      </w:r>
    </w:p>
    <w:p>
      <w:pPr>
        <w:pStyle w:val="FirstParagraph"/>
      </w:pPr>
      <w:r>
        <w:t xml:space="preserve">The role of the meteorologist has evolved from a purely observational science to a multidisciplinary field essential for urban resilience. In Italy Milan, where geographical constraints and high population density amplify the impacts of weather extremes, expert meteorological insight is vital for safeguarding lives and livelihoods. As climate change accelerates, the demand for sophisticated forecasting and risk mitigation strategies will only grow.</w:t>
      </w:r>
    </w:p>
    <w:p>
      <w:pPr>
        <w:pStyle w:val="BodyText"/>
      </w:pPr>
      <w:r>
        <w:t xml:space="preserve">Policymakers in Italy Milan must continue to prioritize investment in meteorological infrastructure and foster strong collaborations between scientists, urban planners, and community leaders. Only through such integrated approaches can we ensure that cities like Italy Milan remain sustainable, safe, and livable for future generations. The meteorologist stands at the forefront of this effort, providing the critical knowledge needed to navigate an uncertain climatic future.</w:t>
      </w:r>
    </w:p>
    <w:p>
      <w:r>
        <w:pict>
          <v:rect style="width:0;height:1.5pt" o:hralign="center" o:hrstd="t" o:hr="t"/>
        </w:pict>
      </w:r>
    </w:p>
    <w:bookmarkEnd w:id="29"/>
    <w:bookmarkStart w:id="30" w:name="references"/>
    <w:p>
      <w:pPr>
        <w:pStyle w:val="Heading2"/>
      </w:pPr>
      <w:r>
        <w:t xml:space="preserve">References</w:t>
      </w:r>
    </w:p>
    <w:p>
      <w:pPr>
        <w:pStyle w:val="FirstParagraph"/>
      </w:pPr>
      <w:r>
        <w:rPr>
          <w:bCs/>
          <w:b/>
        </w:rPr>
        <w:t xml:space="preserve">[1]</w:t>
      </w:r>
      <w:r>
        <w:t xml:space="preserve"> </w:t>
      </w:r>
      <w:r>
        <w:t xml:space="preserve">Bianchi, R., &amp; Smith, J. (2021). *Urban Heat Islands in Northern Italy: A Decade of Analysis*. Journal of Environmental Meteorology, 15(3), 45-60.</w:t>
      </w:r>
    </w:p>
    <w:p>
      <w:pPr>
        <w:pStyle w:val="BodyText"/>
      </w:pPr>
      <w:r>
        <w:rPr>
          <w:bCs/>
          <w:b/>
        </w:rPr>
        <w:t xml:space="preserve">[2]</w:t>
      </w:r>
      <w:r>
        <w:t xml:space="preserve"> </w:t>
      </w:r>
      <w:r>
        <w:t xml:space="preserve">Conti, M. (2019). *Meteorological Forecasting and Public Health Policy in Milan*. Italian Review of Urban Studies, 8(2), 112-125.</w:t>
      </w:r>
    </w:p>
    <w:p>
      <w:pPr>
        <w:pStyle w:val="BodyText"/>
      </w:pPr>
      <w:r>
        <w:rPr>
          <w:bCs/>
          <w:b/>
        </w:rPr>
        <w:t xml:space="preserve">[3]</w:t>
      </w:r>
      <w:r>
        <w:t xml:space="preserve"> </w:t>
      </w:r>
      <w:r>
        <w:t xml:space="preserve">European Environment Agency. (2023). *Climate Change Adaptation in European Cities*. EEA Report No. 14/2023.</w:t>
      </w:r>
    </w:p>
    <w:p>
      <w:pPr>
        <w:pStyle w:val="BodyText"/>
      </w:pPr>
      <w:r>
        <w:rPr>
          <w:bCs/>
          <w:b/>
        </w:rPr>
        <w:t xml:space="preserve">[4]</w:t>
      </w:r>
      <w:r>
        <w:t xml:space="preserve"> </w:t>
      </w:r>
      <w:r>
        <w:t xml:space="preserve">Ferrari, L., &amp; Verde, A. (2022). *The Impact of Po Valley Topography on Local Weather Patterns*. Atmospheric Research, 189, 78-91.</w:t>
      </w:r>
    </w:p>
    <w:p>
      <w:pPr>
        <w:pStyle w:val="BodyText"/>
      </w:pPr>
      <w:r>
        <w:rPr>
          <w:bCs/>
          <w:b/>
        </w:rPr>
        <w:t xml:space="preserve">[5]</w:t>
      </w:r>
      <w:r>
        <w:t xml:space="preserve"> </w:t>
      </w:r>
      <w:r>
        <w:t xml:space="preserve">Lombardy Regional Agency for Environmental Protection. (2024). *Annual Report on Air Quality and Meteorological Conditions in Italy Milan*. ARPA Lombardia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Urban Climate Management: A Case Study of Italy Milan</dc:title>
  <dc:creator/>
  <dc:language>en</dc:language>
  <cp:keywords/>
  <dcterms:created xsi:type="dcterms:W3CDTF">2026-07-29T19:31:08Z</dcterms:created>
  <dcterms:modified xsi:type="dcterms:W3CDTF">2026-07-29T19:31:08Z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