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Atmospheric</w:t>
      </w:r>
      <w:r>
        <w:t xml:space="preserve"> </w:t>
      </w:r>
      <w:r>
        <w:t xml:space="preserve">Dynamics</w:t>
      </w:r>
      <w:r>
        <w:t xml:space="preserve"> </w:t>
      </w:r>
      <w:r>
        <w:t xml:space="preserve">in</w:t>
      </w:r>
      <w:r>
        <w:t xml:space="preserve"> </w:t>
      </w:r>
      <w:r>
        <w:t xml:space="preserve">an</w:t>
      </w:r>
      <w:r>
        <w:t xml:space="preserve"> </w:t>
      </w:r>
      <w:r>
        <w:t xml:space="preserve">Arid</w:t>
      </w:r>
      <w:r>
        <w:t xml:space="preserve"> </w:t>
      </w:r>
      <w:r>
        <w:t xml:space="preserve">Metropolis:</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Meteorological</w:t>
      </w:r>
      <w:r>
        <w:t xml:space="preserve"> </w:t>
      </w:r>
      <w:r>
        <w:t xml:space="preserve">Challenges</w:t>
      </w:r>
      <w:r>
        <w:t xml:space="preserve"> </w:t>
      </w:r>
      <w:r>
        <w:t xml:space="preserve">in</w:t>
      </w:r>
      <w:r>
        <w:t xml:space="preserve"> </w:t>
      </w:r>
      <w:r>
        <w:t xml:space="preserve">Kuwait</w:t>
      </w:r>
      <w:r>
        <w:t xml:space="preserve"> </w:t>
      </w:r>
      <w:r>
        <w:t xml:space="preserve">City</w:t>
      </w:r>
    </w:p>
    <w:bookmarkStart w:id="29" w:name="Xe500587e7c11e34662659609406c1a39da0fe21"/>
    <w:p>
      <w:pPr>
        <w:pStyle w:val="Heading1"/>
      </w:pPr>
      <w:r>
        <w:t xml:space="preserve">Atmospheric Dynamics in an Arid Metropolis:</w:t>
      </w:r>
      <w:r>
        <w:br/>
      </w:r>
      <w:r>
        <w:t xml:space="preserve">A Comprehensive Analysis of Meteorological Challenges in Kuwait City</w:t>
      </w:r>
    </w:p>
    <w:p>
      <w:pPr>
        <w:pStyle w:val="FirstParagraph"/>
      </w:pPr>
      <w:r>
        <w:rPr>
          <w:bCs/>
          <w:b/>
        </w:rPr>
        <w:t xml:space="preserve">Jordan A. Al-Sabah</w:t>
      </w:r>
      <w:r>
        <w:br/>
      </w:r>
      <w:r>
        <w:t xml:space="preserve">Institute for Atmospheric Sciences and Climate Research, Kuwait University</w:t>
      </w:r>
      <w:r>
        <w:br/>
      </w:r>
      <w:r>
        <w:t xml:space="preserve">Kuwait City, State of Kuwait</w:t>
      </w:r>
      <w:r>
        <w:br/>
      </w:r>
      <w:r>
        <w:t xml:space="preserve">Email: j.al-sabah@ku.edu.kw</w:t>
      </w:r>
    </w:p>
    <w:bookmarkStart w:id="20" w:name="abstract"/>
    <w:p>
      <w:pPr>
        <w:pStyle w:val="Heading2"/>
      </w:pPr>
      <w:r>
        <w:t xml:space="preserve">Abstract</w:t>
      </w:r>
    </w:p>
    <w:p>
      <w:pPr>
        <w:pStyle w:val="FirstParagraph"/>
      </w:pPr>
      <w:r>
        <w:rPr>
          <w:bCs/>
          <w:b/>
        </w:rPr>
        <w:t xml:space="preserve">Abstract:</w:t>
      </w:r>
    </w:p>
    <w:p>
      <w:pPr>
        <w:pStyle w:val="BodyText"/>
      </w:pPr>
      <w:r>
        <w:t xml:space="preserve">The Republic of Kuwait, situated at the northwestern corner of the Arabian Peninsula, experiences some of the most extreme climatic conditions on Earth. This article provides a detailed academic examination of the role and responsibilities of a modern Meteorologist operating within Kuwait City. As an urban center characterized by rapid development, high population density, and severe seasonal weather variability, Kuwait City presents unique challenges for meteorological forecasting and public safety management. This study analyzes the specific atmospheric phenomena affecting the region, including Shamal winds, haboobs (dust storms), extreme thermal anomalies during summer months, and the emerging impacts of anthropogenic climate change on local urban heat islands. By synthesizing current data from numerical weather prediction models with ground-level observations in Kuwait City, this paper elucidates how meteorologists serve as critical intermediaries between complex atmospheric science and public policy. Furthermore, it discusses the integration of satellite telemetry and high-resolution radar systems essential for mitigating risks associated with flash floods and air quality degradation. The findings suggest that enhanced collaboration between meteorological agencies, urban planners, and health sectors is imperative to build resilience against increasingly volatile weather patterns in one of the world’s hottest capitals.</w:t>
      </w:r>
    </w:p>
    <w:bookmarkEnd w:id="20"/>
    <w:bookmarkStart w:id="21" w:name="introduction"/>
    <w:p>
      <w:pPr>
        <w:pStyle w:val="Heading2"/>
      </w:pPr>
      <w:r>
        <w:t xml:space="preserve">1. Introduction</w:t>
      </w:r>
    </w:p>
    <w:p>
      <w:pPr>
        <w:pStyle w:val="FirstParagraph"/>
      </w:pPr>
      <w:r>
        <w:t xml:space="preserve">The discipline of meteorology has evolved significantly from simple observational record-keeping to a sophisticated science driven by computational modeling, remote sensing, and big data analytics. In the context of Kuwait City, the capital and most populous city in Kuwait, these advancements are not merely academic pursuits but vital components of national infrastructure and public health. A meteorologist working in this region operates within an environment defined by hyper-aridity, extreme temperature fluctuations, and episodic severe weather events that can disrupt daily life on a massive scale.</w:t>
      </w:r>
    </w:p>
    <w:p>
      <w:pPr>
        <w:pStyle w:val="BodyText"/>
      </w:pPr>
      <w:r>
        <w:t xml:space="preserve">Kuwait City serves as the economic and political hub of the nation. Its geographical location—bordered by the Persian Gulf to the east and vast desert expanses to the west and south—creates a complex microclimate. The interaction between maritime moisture from the Gulf and dry continental air masses generates distinct weather patterns that require specialized knowledge to interpret accurately. For any meteorologist stationed in Kuwait City, understanding these interactions is paramount. This article aims to explore the multifaceted duties of a meteorologist in this specific locale, highlighting the scientific rigor required to provide accurate forecasts and warnings that protect both human life and economic stability.</w:t>
      </w:r>
    </w:p>
    <w:bookmarkEnd w:id="21"/>
    <w:bookmarkStart w:id="22" w:name="Xb961acbdb15a9899fa0434510f6930c8ff968a6"/>
    <w:p>
      <w:pPr>
        <w:pStyle w:val="Heading2"/>
      </w:pPr>
      <w:r>
        <w:t xml:space="preserve">2. The Unique Climatic Profile of Kuwait City</w:t>
      </w:r>
    </w:p>
    <w:p>
      <w:pPr>
        <w:pStyle w:val="FirstParagraph"/>
      </w:pPr>
      <w:r>
        <w:t xml:space="preserve">To understand the workload and technical requirements placed upon a meteorologist in Kuwait City, one must first appreciate the climatic baseline. The region is classified under the Köppen climate classification as hot desert (BWh). Summers are characterized by intense solar radiation, with temperatures frequently exceeding 45°C (113°F) during July and August. Conversely, winters can be mild but are subject to sudden drops in temperature and occasional rainfall.</w:t>
      </w:r>
    </w:p>
    <w:p>
      <w:pPr>
        <w:pStyle w:val="BodyText"/>
      </w:pPr>
      <w:r>
        <w:t xml:space="preserve">The most significant meteorological challenge in Kuwait City is the prevalence of dust storms. These events, locally known as "haboobs," occur when strong northwesterly winds, referred to as the Shamal, pick up loose sand and dust from the deserts of Iraq and Syria, transporting them across the city. For a meteorologist, predicting these events requires sophisticated understanding of boundary layer dynamics and soil moisture conditions over vast distances. The visibility reduction associated with haboobs poses severe risks to aviation at Kuwait International Airport (located within the metropolitan area) and creates hazardous driving conditions on the city’s expressways.</w:t>
      </w:r>
    </w:p>
    <w:bookmarkEnd w:id="22"/>
    <w:bookmarkStart w:id="23" w:name="methodologies-in-local-forecasting"/>
    <w:p>
      <w:pPr>
        <w:pStyle w:val="Heading2"/>
      </w:pPr>
      <w:r>
        <w:t xml:space="preserve">3. Methodologies in Local Forecasting</w:t>
      </w:r>
    </w:p>
    <w:p>
      <w:pPr>
        <w:pStyle w:val="FirstParagraph"/>
      </w:pPr>
      <w:r>
        <w:t xml:space="preserve">The modern meteorologist in Kuwait City relies on a hybrid approach combining global numerical weather prediction (NWP) models with local high-resolution simulations. Global models, such as those provided by the European Centre for Medium-Range Weather Forecasts (ECMWF) and the American Global Forecast System (GFS), provide large-scale context. However, due to the coarse resolution of these global grids, they often fail to capture localized phenomena specific to Kuwait City.</w:t>
      </w:r>
    </w:p>
    <w:p>
      <w:pPr>
        <w:pStyle w:val="BodyText"/>
      </w:pPr>
      <w:r>
        <w:t xml:space="preserve">Therefore, local meteorologists utilize downscaling techniques and regional models that incorporate topographical data specific to the Kuwaiti coast and urban canopy. Advanced radar systems are deployed along the coastline of Kuwait City to monitor precipitation intensity. While rainfall is scarce, when it does occur, it is often convective and intense, leading to flash floods in low-lying areas of the city. Meteorologists must interpret radar reflectivity data rapidly to issue flash flood warnings, a task that requires split-second decision-making and clear communication channels with civil defense authorities.</w:t>
      </w:r>
    </w:p>
    <w:bookmarkEnd w:id="23"/>
    <w:bookmarkStart w:id="24" w:name="the-urban-heat-island-effect"/>
    <w:p>
      <w:pPr>
        <w:pStyle w:val="Heading2"/>
      </w:pPr>
      <w:r>
        <w:t xml:space="preserve">4. The Urban Heat Island Effect</w:t>
      </w:r>
    </w:p>
    <w:p>
      <w:pPr>
        <w:pStyle w:val="FirstParagraph"/>
      </w:pPr>
      <w:r>
        <w:t xml:space="preserve">A growing area of concern for meteorologists in Kuwait City is the Urban Heat Island (UHI) effect. As Kuwait City has expanded rapidly, replacing natural desert surface with asphalt, concrete, and glass structures, the city’s thermal profile has changed. These materials absorb solar radiation during the day and release it slowly at night, leading to higher nighttime temperatures compared to surrounding rural areas.</w:t>
      </w:r>
    </w:p>
    <w:p>
      <w:pPr>
        <w:pStyle w:val="BodyText"/>
      </w:pPr>
      <w:r>
        <w:t xml:space="preserve">Meteorologists are increasingly tasked with monitoring UHI intensity using data from urban weather stations embedded in streetlights and building infrastructure. This data is crucial for energy planning, as cooling demands in Kuwait City spike dramatically during peak UHI periods. Furthermore, the UHI effect can suppress convection or alter local wind patterns, potentially exacerbating air pollution by trapping particulate matter within the city boundary. Understanding these feedback loops allows meteorologists to advise urban planners on green infrastructure strategies that may mitigate extreme temperatures.</w:t>
      </w:r>
    </w:p>
    <w:bookmarkEnd w:id="24"/>
    <w:bookmarkStart w:id="25" w:name="Xb68cad2ec05df3e6f1196a085e74b361ab59979"/>
    <w:p>
      <w:pPr>
        <w:pStyle w:val="Heading2"/>
      </w:pPr>
      <w:r>
        <w:t xml:space="preserve">5. Public Health and Air Quality Integration</w:t>
      </w:r>
    </w:p>
    <w:p>
      <w:pPr>
        <w:pStyle w:val="FirstParagraph"/>
      </w:pPr>
      <w:r>
        <w:t xml:space="preserve">The role of the meteorologist extends beyond temperature and wind speed; it increasingly encompasses public health advisory services, particularly regarding air quality. In Kuwait City, the combination of dust storms, vehicle emissions, and industrial output creates complex pollution episodes. Meteorologists collaborate with environmental agencies to forecast Air Quality Index (AQI) levels. They analyze atmospheric stability parameters, such as mixing height and wind dispersion coefficients, to predict how pollutants will accumulate or disperse.</w:t>
      </w:r>
    </w:p>
    <w:p>
      <w:pPr>
        <w:pStyle w:val="BodyText"/>
      </w:pPr>
      <w:r>
        <w:t xml:space="preserve">During periods of high stagnation or strong haboobs, meteorologists issue public alerts recommending the closure of schools and the restriction of outdoor activities. This interdisciplinary approach highlights the societal importance of meteorological services in Kuwait City, bridging the gap between atmospheric physics and human well-being.</w:t>
      </w:r>
    </w:p>
    <w:bookmarkEnd w:id="25"/>
    <w:bookmarkStart w:id="26" w:name="climate-change-and-future-projections"/>
    <w:p>
      <w:pPr>
        <w:pStyle w:val="Heading2"/>
      </w:pPr>
      <w:r>
        <w:t xml:space="preserve">6. Climate Change and Future Projections</w:t>
      </w:r>
    </w:p>
    <w:p>
      <w:pPr>
        <w:pStyle w:val="FirstParagraph"/>
      </w:pPr>
      <w:r>
        <w:t xml:space="preserve">Recent studies indicate that Kuwait is warming at a rate significantly higher than the global average. For a meteorologist in Kuwait City, this trend implies an increase in the frequency and severity of heatwaves and changes in precipitation variability. Long-term climatological analysis is now part of their routine duties, involving the interpretation of historical data to project future risks. These projections inform national strategies regarding water security, agriculture (where applicable), and infrastructure resilience.</w:t>
      </w:r>
    </w:p>
    <w:bookmarkEnd w:id="26"/>
    <w:bookmarkStart w:id="27" w:name="conclusion"/>
    <w:p>
      <w:pPr>
        <w:pStyle w:val="Heading2"/>
      </w:pPr>
      <w:r>
        <w:t xml:space="preserve">7. Conclusion</w:t>
      </w:r>
    </w:p>
    <w:p>
      <w:pPr>
        <w:pStyle w:val="FirstParagraph"/>
      </w:pPr>
      <w:r>
        <w:t xml:space="preserve">In conclusion, the position of a meteorologist in Kuwait City is one of high responsibility and technical complexity. Operating at the intersection of extreme natural phenomena and rapid urbanization, these professionals utilize advanced modeling, real-time observation networks, and interdisciplinary collaboration to safeguard the capital city. From predicting deadly dust storms to analyzing the nuances of the urban heat island effect, their work ensures that Kuwait City remains resilient in the face of a challenging climate. As global climate patterns shift further, the expertise provided by meteorologists will become even more critical for sustainable development and public safety in this arid metropolis.</w:t>
      </w:r>
    </w:p>
    <w:bookmarkEnd w:id="27"/>
    <w:bookmarkStart w:id="28" w:name="references"/>
    <w:p>
      <w:pPr>
        <w:pStyle w:val="Heading2"/>
      </w:pPr>
      <w:r>
        <w:t xml:space="preserve">References</w:t>
      </w:r>
    </w:p>
    <w:p>
      <w:pPr>
        <w:pStyle w:val="FirstParagraph"/>
      </w:pPr>
      <w:r>
        <w:rPr>
          <w:iCs/>
          <w:i/>
        </w:rPr>
        <w:t xml:space="preserve">(Note: References are representative for academic formatting purposes)</w:t>
      </w:r>
    </w:p>
    <w:p>
      <w:pPr>
        <w:numPr>
          <w:ilvl w:val="0"/>
          <w:numId w:val="1001"/>
        </w:numPr>
        <w:pStyle w:val="Compact"/>
      </w:pPr>
      <w:r>
        <w:t xml:space="preserve">Kuwait Meteorological Department. (2023). *Annual Climate Report and Severe Weather Summary*. State of Kuwait.</w:t>
      </w:r>
    </w:p>
    <w:p>
      <w:pPr>
        <w:numPr>
          <w:ilvl w:val="0"/>
          <w:numId w:val="1001"/>
        </w:numPr>
        <w:pStyle w:val="Compact"/>
      </w:pPr>
      <w:r>
        <w:t xml:space="preserve">Almazroui, M., et al. (2021). "Climate Change Projections for Kuwait City Using Regional Climate Models." *Journal of Arid Environments*, 185, 104-392.</w:t>
      </w:r>
    </w:p>
    <w:p>
      <w:pPr>
        <w:numPr>
          <w:ilvl w:val="0"/>
          <w:numId w:val="1001"/>
        </w:numPr>
        <w:pStyle w:val="Compact"/>
      </w:pPr>
      <w:r>
        <w:t xml:space="preserve">National Center for Meteorology. (2022). *Urban Heat Island Analysis: A Case Study of Gulf Metropolitan Areas*. NCN Press.</w:t>
      </w:r>
    </w:p>
    <w:p>
      <w:pPr>
        <w:numPr>
          <w:ilvl w:val="0"/>
          <w:numId w:val="1001"/>
        </w:numPr>
        <w:pStyle w:val="Compact"/>
      </w:pPr>
      <w:r>
        <w:t xml:space="preserve">World Meteorological Organization. (2023). *Guidelines for Dust Storm Warning Systems in Arid Regions*. WMO Publication No. 1198.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Atmospheric Dynamics in an Arid Metropolis: A Comprehensive Analysis of Meteorological Challenges in Kuwait City</dc:title>
  <dc:creator/>
  <cp:keywords/>
  <dcterms:created xsi:type="dcterms:W3CDTF">2026-07-29T08:19:29Z</dcterms:created>
  <dcterms:modified xsi:type="dcterms:W3CDTF">2026-07-29T08:19:29Z</dcterms:modified>
</cp:coreProperties>
</file>

<file path=docProps/custom.xml><?xml version="1.0" encoding="utf-8"?>
<Properties xmlns="http://schemas.openxmlformats.org/officeDocument/2006/custom-properties" xmlns:vt="http://schemas.openxmlformats.org/officeDocument/2006/docPropsVTypes"/>
</file>