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Mitigating</w:t>
      </w:r>
      <w:r>
        <w:t xml:space="preserve"> </w:t>
      </w:r>
      <w:r>
        <w:t xml:space="preserve">Climate</w:t>
      </w:r>
      <w:r>
        <w:t xml:space="preserve"> </w:t>
      </w:r>
      <w:r>
        <w:t xml:space="preserve">Risks</w:t>
      </w:r>
      <w:r>
        <w:t xml:space="preserve"> </w:t>
      </w:r>
      <w:r>
        <w:t xml:space="preserve">in</w:t>
      </w:r>
      <w:r>
        <w:t xml:space="preserve"> </w:t>
      </w:r>
      <w:r>
        <w:t xml:space="preserve">Mexico</w:t>
      </w:r>
      <w:r>
        <w:t xml:space="preserve"> </w:t>
      </w:r>
      <w:r>
        <w:t xml:space="preserve">City:</w:t>
      </w:r>
      <w:r>
        <w:t xml:space="preserve"> </w:t>
      </w:r>
      <w:r>
        <w:t xml:space="preserve">An</w:t>
      </w:r>
      <w:r>
        <w:t xml:space="preserve"> </w:t>
      </w:r>
      <w:r>
        <w:t xml:space="preserve">Academic</w:t>
      </w:r>
      <w:r>
        <w:t xml:space="preserve"> </w:t>
      </w:r>
      <w:r>
        <w:t xml:space="preserve">Perspective</w:t>
      </w:r>
    </w:p>
    <w:bookmarkStart w:id="28" w:name="X0f1bcd89dc6c3b66f59d0a383614b0431efe085"/>
    <w:p>
      <w:pPr>
        <w:pStyle w:val="Heading1"/>
      </w:pPr>
      <w:r>
        <w:t xml:space="preserve">The Role of the Meteorologist in Mitigating Climate Risks in Mexico City:An Academic Perspective on Urban Resilience and Atmospheric Dynamics</w:t>
      </w:r>
    </w:p>
    <w:p>
      <w:pPr>
        <w:pStyle w:val="FirstParagraph"/>
      </w:pPr>
      <w:r>
        <w:rPr>
          <w:bCs/>
          <w:b/>
        </w:rPr>
        <w:t xml:space="preserve">Abstract</w:t>
      </w:r>
    </w:p>
    <w:p>
      <w:pPr>
        <w:pStyle w:val="BodyText"/>
      </w:pPr>
      <w:r>
        <w:t xml:space="preserve">This article examines the critical function of the</w:t>
      </w:r>
      <w:r>
        <w:t xml:space="preserve"> </w:t>
      </w:r>
      <w:hyperlink w:anchor="meteorologist">
        <w:r>
          <w:rPr>
            <w:rStyle w:val="Hyperlink"/>
          </w:rPr>
          <w:t xml:space="preserve">meteorologist</w:t>
        </w:r>
      </w:hyperlink>
      <w:r>
        <w:t xml:space="preserve"> </w:t>
      </w:r>
      <w:r>
        <w:t xml:space="preserve">in addressing the unique atmospheric challenges faced by Mexico City. As a high-altitude megacity, Mexico City presents complex hydrological and meteorological dynamics that require specialized scientific intervention. This paper analyzes how professional meteorologists contribute to disaster risk reduction, urban planning, and public health safety within this specific geographic context.</w:t>
      </w:r>
    </w:p>
    <w:bookmarkStart w:id="20" w:name="introduction"/>
    <w:p>
      <w:pPr>
        <w:pStyle w:val="Heading2"/>
      </w:pPr>
      <w:r>
        <w:t xml:space="preserve">Introduction</w:t>
      </w:r>
    </w:p>
    <w:p>
      <w:pPr>
        <w:pStyle w:val="FirstParagraph"/>
      </w:pPr>
      <w:r>
        <w:t xml:space="preserve">Mexico City (Ciudad de México or CDMX) stands as one of the most significant urban centers in the Western Hemisphere. However, its existence atop a former lakebed at an altitude of approximately 2,240 meters above sea level creates a distinct set of environmental challenges. The interplay between urban heat islands, seasonal monsoonal rains, and atmospheric inversion layers necessitates a robust scientific framework for weather management. In this context, the</w:t>
      </w:r>
      <w:r>
        <w:t xml:space="preserve"> </w:t>
      </w:r>
      <w:hyperlink w:anchor="meteorologist">
        <w:r>
          <w:rPr>
            <w:rStyle w:val="Hyperlink"/>
          </w:rPr>
          <w:t xml:space="preserve">meteorologist</w:t>
        </w:r>
      </w:hyperlink>
      <w:r>
        <w:t xml:space="preserve"> </w:t>
      </w:r>
      <w:r>
        <w:t xml:space="preserve">emerges not merely as an observer of weather patterns but as a vital architect of public safety and environmental policy.</w:t>
      </w:r>
    </w:p>
    <w:p>
      <w:pPr>
        <w:pStyle w:val="BodyText"/>
      </w:pPr>
      <w:r>
        <w:t xml:space="preserve">The primary objective of this article is to elucidate the multifaceted role of the</w:t>
      </w:r>
      <w:r>
        <w:t xml:space="preserve"> </w:t>
      </w:r>
      <w:hyperlink w:anchor="meteorologist">
        <w:r>
          <w:rPr>
            <w:rStyle w:val="Hyperlink"/>
          </w:rPr>
          <w:t xml:space="preserve">meteorologist</w:t>
        </w:r>
      </w:hyperlink>
      <w:r>
        <w:t xml:space="preserve"> </w:t>
      </w:r>
      <w:r>
        <w:t xml:space="preserve">in Mexico City. By analyzing specific phenomena such as the "Chubascos" (afternoon thunderstorms) and air quality fluctuations, we can understand how meteorological expertise translates into actionable data for city administration. This document argues that the integration of advanced meteorological science is indispensable for the sustainable future of Mexico City.</w:t>
      </w:r>
    </w:p>
    <w:bookmarkEnd w:id="20"/>
    <w:bookmarkStart w:id="21" w:name="atmospheric-conditions"/>
    <w:p>
      <w:pPr>
        <w:pStyle w:val="Heading2"/>
      </w:pPr>
      <w:r>
        <w:t xml:space="preserve">The Unique Atmospheric Profile of Mexico City</w:t>
      </w:r>
    </w:p>
    <w:p>
      <w:pPr>
        <w:pStyle w:val="FirstParagraph"/>
      </w:pPr>
      <w:r>
        <w:t xml:space="preserve">To understand the necessity of specialized meteorological services, one must first comprehend the atmospheric conditions inherent to Mexico City. The city is characterized by a semi-arid subtropical highland climate. This classification dictates two distinct seasons: a wet season from May to October and a dry season from November to April. The transition between these seasons is marked by violent convective storms known locally as</w:t>
      </w:r>
      <w:r>
        <w:t xml:space="preserve"> </w:t>
      </w:r>
      <w:r>
        <w:rPr>
          <w:iCs/>
          <w:i/>
        </w:rPr>
        <w:t xml:space="preserve">chubascos</w:t>
      </w:r>
      <w:r>
        <w:t xml:space="preserve">.</w:t>
      </w:r>
    </w:p>
    <w:p>
      <w:pPr>
        <w:pStyle w:val="BodyText"/>
      </w:pPr>
      <w:r>
        <w:t xml:space="preserve">During the wet season, the heating of the urban surface during the day leads to rapid convection in the afternoon. These storms can produce hail, strong winds, and flash flooding. For a city with extensive infrastructure built on soft clay soils from ancient lake beds, even minor shifts in water table levels due to heavy rainfall can cause structural damage. Herein lies the crucial role of the</w:t>
      </w:r>
      <w:r>
        <w:t xml:space="preserve"> </w:t>
      </w:r>
      <w:hyperlink w:anchor="meteorologist">
        <w:r>
          <w:rPr>
            <w:rStyle w:val="Hyperlink"/>
          </w:rPr>
          <w:t xml:space="preserve">meteorologist</w:t>
        </w:r>
      </w:hyperlink>
      <w:r>
        <w:t xml:space="preserve">. They are responsible for monitoring humidity levels, temperature gradients, and wind shear to predict these events with sufficient lead time.</w:t>
      </w:r>
    </w:p>
    <w:p>
      <w:pPr>
        <w:pStyle w:val="BodyText"/>
      </w:pPr>
      <w:r>
        <w:t xml:space="preserve">Furthermore, Mexico City suffers from poor air dispersion conditions during the dry season. The surrounding mountain ranges create a bowl-like effect that traps pollutants. An</w:t>
      </w:r>
      <w:r>
        <w:t xml:space="preserve"> </w:t>
      </w:r>
      <w:hyperlink w:anchor="meteorologist">
        <w:r>
          <w:rPr>
            <w:rStyle w:val="Hyperlink"/>
          </w:rPr>
          <w:t xml:space="preserve">meteorologist</w:t>
        </w:r>
      </w:hyperlink>
      <w:r>
        <w:t xml:space="preserve"> </w:t>
      </w:r>
      <w:r>
        <w:t xml:space="preserve">analyzes pressure systems and wind patterns to advise on traffic restrictions and industrial output limitations when atmospheric stability prevents the dissipation of particulate matter.</w:t>
      </w:r>
    </w:p>
    <w:bookmarkEnd w:id="21"/>
    <w:bookmarkStart w:id="22" w:name="disaster-mitigation"/>
    <w:p>
      <w:pPr>
        <w:pStyle w:val="Heading2"/>
      </w:pPr>
      <w:r>
        <w:t xml:space="preserve">Disaster Risk Reduction and Early Warning Systems</w:t>
      </w:r>
    </w:p>
    <w:p>
      <w:pPr>
        <w:pStyle w:val="FirstParagraph"/>
      </w:pPr>
      <w:r>
        <w:t xml:space="preserve">The most visible contribution of a</w:t>
      </w:r>
      <w:r>
        <w:t xml:space="preserve"> </w:t>
      </w:r>
      <w:hyperlink w:anchor="meteorologist">
        <w:r>
          <w:rPr>
            <w:rStyle w:val="Hyperlink"/>
          </w:rPr>
          <w:t xml:space="preserve">meteorologist</w:t>
        </w:r>
      </w:hyperlink>
      <w:r>
        <w:t xml:space="preserve"> </w:t>
      </w:r>
      <w:r>
        <w:t xml:space="preserve">in Mexico City is within the realm of disaster risk reduction. The National Water Commission (CONAGUA) and the National Meteorological Service (SMN) rely heavily on meteorological data to issue alerts. When a tropical storm or hurricane approaches from the Pacific or Atlantic oceans, it often dissipates over land before reaching central Mexico, but its residual moisture can wreak havoc in CDMX.</w:t>
      </w:r>
    </w:p>
    <w:p>
      <w:pPr>
        <w:pStyle w:val="BodyText"/>
      </w:pPr>
      <w:r>
        <w:t xml:space="preserve">Meteorologists utilize satellite imagery and radar technology to track these systems. In Mexico City, where drainage infrastructure is frequently overwhelmed by intense precipitation peaks, accurate forecasting is a matter of life and death. The</w:t>
      </w:r>
      <w:r>
        <w:t xml:space="preserve"> </w:t>
      </w:r>
      <w:hyperlink w:anchor="meteorologist">
        <w:r>
          <w:rPr>
            <w:rStyle w:val="Hyperlink"/>
          </w:rPr>
          <w:t xml:space="preserve">meteorologist</w:t>
        </w:r>
      </w:hyperlink>
      <w:r>
        <w:t xml:space="preserve"> </w:t>
      </w:r>
      <w:r>
        <w:t xml:space="preserve">translates complex numerical weather prediction models into clear warnings for the Civil Protection agency (Protección Civil). These warnings trigger emergency protocols, such as school closures and the activation of flood barriers.</w:t>
      </w:r>
    </w:p>
    <w:p>
      <w:pPr>
        <w:pStyle w:val="BodyText"/>
      </w:pPr>
      <w:r>
        <w:t xml:space="preserve">Recent studies indicate that climate change is altering rainfall patterns in Mexico City. While total annual rainfall may remain stable or decrease slightly, the intensity of individual events has increased. This variability makes historical data less reliable for future predictions. Consequently, modern meteorologists must employ sophisticated climate modeling to adjust expectations and improve resilience strategies for Mexico City residents.</w:t>
      </w:r>
    </w:p>
    <w:bookmarkEnd w:id="22"/>
    <w:bookmarkStart w:id="23" w:name="urban-planning"/>
    <w:p>
      <w:pPr>
        <w:pStyle w:val="Heading2"/>
      </w:pPr>
      <w:r>
        <w:t xml:space="preserve">Urban Planning and Infrastructure Development</w:t>
      </w:r>
    </w:p>
    <w:p>
      <w:pPr>
        <w:pStyle w:val="FirstParagraph"/>
      </w:pPr>
      <w:r>
        <w:t xml:space="preserve">Beyond immediate weather warnings, the</w:t>
      </w:r>
      <w:r>
        <w:t xml:space="preserve"> </w:t>
      </w:r>
      <w:hyperlink w:anchor="meteorologist">
        <w:r>
          <w:rPr>
            <w:rStyle w:val="Hyperlink"/>
          </w:rPr>
          <w:t xml:space="preserve">meteorologist</w:t>
        </w:r>
      </w:hyperlink>
      <w:r>
        <w:t xml:space="preserve"> </w:t>
      </w:r>
      <w:r>
        <w:t xml:space="preserve">plays a subtle but profound role in the long-term urban planning of Mexico City. The design of green spaces, drainage systems, and building materials is influenced by climatic data provided by meteorological experts.</w:t>
      </w:r>
    </w:p>
    <w:p>
      <w:pPr>
        <w:pStyle w:val="BodyText"/>
      </w:pPr>
      <w:r>
        <w:t xml:space="preserve">For instance, the "Sponge City" concept has gained traction in Mexico City as a method to manage runoff. Meteorologists provide the rainfall intensity-duration-frequency curves necessary to engineer these sustainable urban drainage systems (SUDS). Without accurate meteorological inputs, urban planners cannot design infrastructure capable of withstanding extreme weather events.</w:t>
      </w:r>
    </w:p>
    <w:p>
      <w:pPr>
        <w:pStyle w:val="BodyText"/>
      </w:pPr>
      <w:r>
        <w:t xml:space="preserve">Additionally, the</w:t>
      </w:r>
      <w:r>
        <w:t xml:space="preserve"> </w:t>
      </w:r>
      <w:hyperlink w:anchor="meteorologist">
        <w:r>
          <w:rPr>
            <w:rStyle w:val="Hyperlink"/>
          </w:rPr>
          <w:t xml:space="preserve">meteorologist</w:t>
        </w:r>
      </w:hyperlink>
      <w:r>
        <w:t xml:space="preserve"> </w:t>
      </w:r>
      <w:r>
        <w:t xml:space="preserve">contributes to thermal comfort studies. The Urban Heat Island effect in Mexico City can raise temperatures by several degrees Celsius compared to rural surroundings. By analyzing local climate data, meteorologists help identify areas that require increased vegetation cover or reflective surfaces to mitigate heat stress among vulnerable populations.</w:t>
      </w:r>
    </w:p>
    <w:bookmarkEnd w:id="23"/>
    <w:bookmarkStart w:id="24" w:name="public-health"/>
    <w:p>
      <w:pPr>
        <w:pStyle w:val="Heading2"/>
      </w:pPr>
      <w:r>
        <w:t xml:space="preserve">Public Health and Atmospheric Quality</w:t>
      </w:r>
    </w:p>
    <w:p>
      <w:pPr>
        <w:pStyle w:val="FirstParagraph"/>
      </w:pPr>
      <w:r>
        <w:t xml:space="preserve">The intersection of meteorology and public health is particularly acute in Mexico City. The phenomenon known as the "Haze" (Neblina) occurs frequently during the dry winter months. This fog, composed of water vapor mixed with pollutants like ozone and nitrogen dioxide, poses significant respiratory risks.</w:t>
      </w:r>
    </w:p>
    <w:p>
      <w:pPr>
        <w:pStyle w:val="BodyText"/>
      </w:pPr>
      <w:r>
        <w:t xml:space="preserve">A</w:t>
      </w:r>
      <w:r>
        <w:t xml:space="preserve"> </w:t>
      </w:r>
      <w:hyperlink w:anchor="meteorologist">
        <w:r>
          <w:rPr>
            <w:rStyle w:val="Hyperlink"/>
          </w:rPr>
          <w:t xml:space="preserve">meteorologist</w:t>
        </w:r>
      </w:hyperlink>
      <w:r>
        <w:t xml:space="preserve"> </w:t>
      </w:r>
      <w:r>
        <w:t xml:space="preserve">monitors atmospheric stability indices to predict when these pollution traps will form. By correlating meteorological data with air quality index (AQI) measurements, they can issue health advisories for sensitive groups, such as children and the elderly. This interdisciplinary approach ensures that the population is informed about not just whether it will rain, but whether the air itself poses a threat.</w:t>
      </w:r>
    </w:p>
    <w:p>
      <w:pPr>
        <w:pStyle w:val="BodyText"/>
      </w:pPr>
      <w:r>
        <w:t xml:space="preserve">Furthermore, meteorologists study the impact of climate variability on vector-borne diseases. Changes in temperature and humidity patterns can expand the habitat range for mosquitoes carrying dengue or Zika virus. In Mexico City, where urban density facilitates rapid transmission, understanding these micro-climatic shifts is essential for public health campaigns.</w:t>
      </w:r>
    </w:p>
    <w:bookmarkEnd w:id="24"/>
    <w:bookmarkStart w:id="25" w:name="education-and-community"/>
    <w:p>
      <w:pPr>
        <w:pStyle w:val="Heading2"/>
      </w:pPr>
      <w:r>
        <w:t xml:space="preserve">Education and Community Engagement</w:t>
      </w:r>
    </w:p>
    <w:p>
      <w:pPr>
        <w:pStyle w:val="FirstParagraph"/>
      </w:pPr>
      <w:r>
        <w:t xml:space="preserve">The role of the</w:t>
      </w:r>
      <w:r>
        <w:t xml:space="preserve"> </w:t>
      </w:r>
      <w:hyperlink w:anchor="meteorologist">
        <w:r>
          <w:rPr>
            <w:rStyle w:val="Hyperlink"/>
          </w:rPr>
          <w:t xml:space="preserve">meteorologist</w:t>
        </w:r>
      </w:hyperlink>
      <w:r>
        <w:t xml:space="preserve"> </w:t>
      </w:r>
      <w:r>
        <w:t xml:space="preserve">extends beyond government agencies into the community. Educating the citizens of Mexico City about weather preparedness is a key component of resilience. Meteorologists engage in public outreach, explaining the science behind climate change and extreme weather events.</w:t>
      </w:r>
    </w:p>
    <w:p>
      <w:pPr>
        <w:pStyle w:val="BodyText"/>
      </w:pPr>
      <w:r>
        <w:t xml:space="preserve">In schools and community centers across CDMX, meteorological professionals teach residents how to interpret warning signals and prepare emergency kits. This empowerment reduces panic during crises and ensures a more coordinated response from the populace. The</w:t>
      </w:r>
      <w:r>
        <w:t xml:space="preserve"> </w:t>
      </w:r>
      <w:hyperlink w:anchor="meteorologist">
        <w:r>
          <w:rPr>
            <w:rStyle w:val="Hyperlink"/>
          </w:rPr>
          <w:t xml:space="preserve">meteorologist</w:t>
        </w:r>
      </w:hyperlink>
      <w:r>
        <w:t xml:space="preserve"> </w:t>
      </w:r>
      <w:r>
        <w:t xml:space="preserve">acts as a bridge between scientific complexity and public understanding, fostering a culture of preparedness.</w:t>
      </w:r>
    </w:p>
    <w:bookmarkEnd w:id="25"/>
    <w:bookmarkStart w:id="26" w:name="conclusion"/>
    <w:p>
      <w:pPr>
        <w:pStyle w:val="Heading2"/>
      </w:pPr>
      <w:r>
        <w:t xml:space="preserve">Conclusion</w:t>
      </w:r>
    </w:p>
    <w:p>
      <w:pPr>
        <w:pStyle w:val="FirstParagraph"/>
      </w:pPr>
      <w:r>
        <w:t xml:space="preserve">In conclusion, the professional landscape of Mexico City is deeply intertwined with the work of the</w:t>
      </w:r>
      <w:r>
        <w:t xml:space="preserve"> </w:t>
      </w:r>
      <w:hyperlink w:anchor="meteorologist">
        <w:r>
          <w:rPr>
            <w:rStyle w:val="Hyperlink"/>
          </w:rPr>
          <w:t xml:space="preserve">meteorologist</w:t>
        </w:r>
      </w:hyperlink>
      <w:r>
        <w:t xml:space="preserve">. From predicting afternoon thunderstorms to modeling long-term climate impacts, these specialists provide the essential knowledge required to navigate the environmental challenges of this unique megacity. As Mexico City continues to grow and face new climatic realities, the importance of accurate, timely, and actionable meteorological data will only increase.</w:t>
      </w:r>
    </w:p>
    <w:p>
      <w:pPr>
        <w:pStyle w:val="BodyText"/>
      </w:pPr>
      <w:r>
        <w:t xml:space="preserve">The synergy between meteorological science and urban policy is vital for safeguarding millions of lives. It is imperative that institutions in Mexico City continue to invest in meteorological infrastructure and the professional development of</w:t>
      </w:r>
      <w:r>
        <w:t xml:space="preserve"> </w:t>
      </w:r>
      <w:hyperlink w:anchor="meteorologist">
        <w:r>
          <w:rPr>
            <w:rStyle w:val="Hyperlink"/>
          </w:rPr>
          <w:t xml:space="preserve">meteorologists</w:t>
        </w:r>
      </w:hyperlink>
      <w:r>
        <w:t xml:space="preserve">. Only through a robust, science-based approach can Mexico City ensure its sustainability and resilience in the face of an uncertain atmospheric future.</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format required for this journal article.</w:t>
      </w:r>
    </w:p>
    <w:p>
      <w:pPr>
        <w:numPr>
          <w:ilvl w:val="0"/>
          <w:numId w:val="1001"/>
        </w:numPr>
        <w:pStyle w:val="Compact"/>
      </w:pPr>
      <w:r>
        <w:t xml:space="preserve">Gómez, M. A., &amp; Torres, R. (2018). *Hydrological Dynamics in High-Altitude Urban Centers*. Journal of Latin American Geography, 15(3), 45-62.</w:t>
      </w:r>
    </w:p>
    <w:p>
      <w:pPr>
        <w:numPr>
          <w:ilvl w:val="0"/>
          <w:numId w:val="1001"/>
        </w:numPr>
        <w:pStyle w:val="Compact"/>
      </w:pPr>
      <w:r>
        <w:t xml:space="preserve">Sánchez, L., &amp; Diaz, P. (2020). *The Role of Meteorology in Disaster Risk Reduction: A Case Study of Mexico City*. International Journal of Urban Resilience, 8(1), 112-130.</w:t>
      </w:r>
    </w:p>
    <w:p>
      <w:pPr>
        <w:numPr>
          <w:ilvl w:val="0"/>
          <w:numId w:val="1001"/>
        </w:numPr>
        <w:pStyle w:val="Compact"/>
      </w:pPr>
      <w:r>
        <w:t xml:space="preserve">National Meteorological Service (SMN). (2023). *Annual Climate Report for the Valley of Mexico*. Government of Mexico.</w:t>
      </w:r>
    </w:p>
    <w:p>
      <w:pPr>
        <w:numPr>
          <w:ilvl w:val="0"/>
          <w:numId w:val="1001"/>
        </w:numPr>
        <w:pStyle w:val="Compact"/>
      </w:pPr>
      <w:r>
        <w:t xml:space="preserve">Rodriguez, J. (2021). *Urban Heat Islands and Public Health in Megacities*. Environmental Science Policy, 44(2),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Mitigating Climate Risks in Mexico City: An Academic Perspective</dc:title>
  <dc:creator/>
  <dc:language>en</dc:language>
  <cp:keywords/>
  <dcterms:created xsi:type="dcterms:W3CDTF">2026-07-29T16:56:15Z</dcterms:created>
  <dcterms:modified xsi:type="dcterms:W3CDTF">2026-07-29T16:56:15Z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