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Casablanca:</w:t>
      </w:r>
      <w:r>
        <w:t xml:space="preserve"> </w:t>
      </w:r>
      <w:r>
        <w:t xml:space="preserve">Navigating</w:t>
      </w:r>
      <w:r>
        <w:t xml:space="preserve"> </w:t>
      </w:r>
      <w:r>
        <w:t xml:space="preserve">Climatic</w:t>
      </w:r>
      <w:r>
        <w:t xml:space="preserve"> </w:t>
      </w:r>
      <w:r>
        <w:t xml:space="preserve">Transitions</w:t>
      </w:r>
      <w:r>
        <w:t xml:space="preserve"> </w:t>
      </w:r>
      <w:r>
        <w:t xml:space="preserve">in</w:t>
      </w:r>
      <w:r>
        <w:t xml:space="preserve"> </w:t>
      </w:r>
      <w:r>
        <w:t xml:space="preserve">Morocco</w:t>
      </w:r>
    </w:p>
    <w:bookmarkStart w:id="31" w:name="X7af75116a75e9ec7c72a2f033b509f667e026ac"/>
    <w:p>
      <w:pPr>
        <w:pStyle w:val="Heading1"/>
      </w:pPr>
      <w:r>
        <w:t xml:space="preserve">The Evolving Role of the Meteorologist in Casablanca: Navigating Climatic Transitions in Morocco</w:t>
      </w:r>
    </w:p>
    <w:p>
      <w:pPr>
        <w:pStyle w:val="FirstParagraph"/>
      </w:pPr>
      <w:r>
        <w:t xml:space="preserve">Dr. Amina El Fassi</w:t>
      </w:r>
      <w:r>
        <w:br/>
      </w:r>
      <w:r>
        <w:t xml:space="preserve">Department of Atmospheric Sciences, Hassan II University of Casablanca</w:t>
      </w:r>
    </w:p>
    <w:p>
      <w:pPr>
        <w:pStyle w:val="BodyText"/>
      </w:pPr>
      <w:r>
        <w:rPr>
          <w:bCs/>
          <w:b/>
        </w:rPr>
        <w:t xml:space="preserve">Abstract:</w:t>
      </w:r>
      <w:r>
        <w:br/>
      </w:r>
      <w:r>
        <w:t xml:space="preserve">This article examines the critical and expanding role of the</w:t>
      </w:r>
      <w:r>
        <w:t xml:space="preserve"> </w:t>
      </w:r>
      <w:r>
        <w:rPr>
          <w:iCs/>
          <w:i/>
        </w:rPr>
        <w:t xml:space="preserve">Meteorologist</w:t>
      </w:r>
      <w:r>
        <w:t xml:space="preserve">Meteorologist is essential for sustainable urban development in Morocco.</w:t>
      </w:r>
    </w:p>
    <w:p>
      <w:pPr>
        <w:pStyle w:val="BodyText"/>
      </w:pPr>
      <w:r>
        <w:rPr>
          <w:bCs/>
          <w:b/>
        </w:rPr>
        <w:t xml:space="preserve">Keywords:</w:t>
      </w:r>
      <w:r>
        <w:t xml:space="preserve"> </w:t>
      </w:r>
      <w:r>
        <w:t xml:space="preserve">Meteorologist, Casablanca, Climate Change, Urban Planning in Morocco, Atmospheric Science.</w:t>
      </w:r>
    </w:p>
    <w:bookmarkStart w:id="20" w:name="i.-introduction"/>
    <w:p>
      <w:pPr>
        <w:pStyle w:val="Heading2"/>
      </w:pPr>
      <w:r>
        <w:t xml:space="preserve">I. Introduction</w:t>
      </w:r>
    </w:p>
    <w:p>
      <w:pPr>
        <w:pStyle w:val="FirstParagraph"/>
      </w:pPr>
      <w:r>
        <w:t xml:space="preserve">The city of Casablanca stands as the economic heart of Morocco and a gateway to North Africa. However, beneath its bustling port and modern infrastructure lies a complex atmospheric environment that requires constant monitoring and analysis. In recent decades, the climate dynamics affecting North Africa have shifted significantly, bringing with them increased frequency of extreme weather events. In this context, the role of the</w:t>
      </w:r>
      <w:r>
        <w:t xml:space="preserve"> </w:t>
      </w:r>
      <w:r>
        <w:rPr>
          <w:iCs/>
          <w:i/>
        </w:rPr>
        <w:t xml:space="preserve">Meteorologist</w:t>
      </w:r>
      <w:r>
        <w:t xml:space="preserve"> </w:t>
      </w:r>
      <w:r>
        <w:t xml:space="preserve">has transcended traditional weather forecasting to become a pivotal figure in urban resilience strategy.</w:t>
      </w:r>
    </w:p>
    <w:p>
      <w:pPr>
        <w:pStyle w:val="BodyText"/>
      </w:pPr>
      <w:r>
        <w:t xml:space="preserve">Casablanca’s geographic position on the Atlantic coast subjects it to specific microclimatic influences. The interaction between cold ocean currents and inland hot air masses creates a unique set of atmospheric conditions that standard national models often fail to capture with sufficient precision. Therefore, there is an urgent need for hyper-local meteorological expertise. This article explores how the profession of the</w:t>
      </w:r>
      <w:r>
        <w:t xml:space="preserve"> </w:t>
      </w:r>
      <w:r>
        <w:rPr>
          <w:iCs/>
          <w:i/>
        </w:rPr>
        <w:t xml:space="preserve">Meteorologist</w:t>
      </w:r>
      <w:r>
        <w:t xml:space="preserve"> </w:t>
      </w:r>
      <w:r>
        <w:t xml:space="preserve">is adapting to these specific demands in Morocco, using Casablanca as a primary case study.</w:t>
      </w:r>
    </w:p>
    <w:bookmarkEnd w:id="20"/>
    <w:bookmarkStart w:id="23" w:name="X9443d97f934d0b243fcd13c50f93375c6afc856"/>
    <w:p>
      <w:pPr>
        <w:pStyle w:val="Heading2"/>
      </w:pPr>
      <w:r>
        <w:t xml:space="preserve">II. The Specific Climatic Challenges of Casablanca</w:t>
      </w:r>
    </w:p>
    <w:p>
      <w:pPr>
        <w:pStyle w:val="FirstParagraph"/>
      </w:pPr>
      <w:r>
        <w:t xml:space="preserve">To understand why a specialized approach is necessary, one must first appreciate the climatic nuances of Casablanca. Unlike the arid interior regions of Morocco, the coastal city experiences a Mediterranean climate characterized by mild, wet winters and warm, dry summers. However, global warming has disrupted these historical patterns.</w:t>
      </w:r>
    </w:p>
    <w:bookmarkStart w:id="21" w:name="urban-heat-islands-uhi"/>
    <w:p>
      <w:pPr>
        <w:pStyle w:val="Heading3"/>
      </w:pPr>
      <w:r>
        <w:t xml:space="preserve">1. Urban Heat Islands (UHI)</w:t>
      </w:r>
    </w:p>
    <w:p>
      <w:pPr>
        <w:pStyle w:val="FirstParagraph"/>
      </w:pPr>
      <w:r>
        <w:t xml:space="preserve">Casablanca is densely populated with concrete and asphalt infrastructure that absorbs solar radiation during the day and releases it at night. This phenomenon, known as the Urban Heat Island effect, raises local temperatures by several degrees compared to surrounding rural areas. A skilled</w:t>
      </w:r>
      <w:r>
        <w:t xml:space="preserve"> </w:t>
      </w:r>
      <w:r>
        <w:rPr>
          <w:iCs/>
          <w:i/>
        </w:rPr>
        <w:t xml:space="preserve">Meteorologist</w:t>
      </w:r>
      <w:r>
        <w:t xml:space="preserve"> </w:t>
      </w:r>
      <w:r>
        <w:t xml:space="preserve">must analyze thermal mapping data to advise city planners on green spaces and building materials that can mitigate these temperature spikes, thereby reducing energy consumption for air conditioning.</w:t>
      </w:r>
    </w:p>
    <w:bookmarkEnd w:id="21"/>
    <w:bookmarkStart w:id="22" w:name="Xcdeab45e2a84602f20daacfb36798b5ed242f94"/>
    <w:p>
      <w:pPr>
        <w:pStyle w:val="Heading3"/>
      </w:pPr>
      <w:r>
        <w:t xml:space="preserve">2. Flash Flooding and Precipitation Variability</w:t>
      </w:r>
    </w:p>
    <w:p>
      <w:pPr>
        <w:pStyle w:val="FirstParagraph"/>
      </w:pPr>
      <w:r>
        <w:t xml:space="preserve">Morocco has experienced significant variability in rainfall over the last two decades. Periods of severe drought are often followed by intense, short-duration precipitation events that overwhelm Casablanca’s drainage systems. The traditional reliance on broad regional forecasts is insufficient for predicting flash floods in specific neighborhoods. Modern meteorological services must employ radar technology and hydrological modeling to provide early warnings, a task squarely within the purview of the contemporary</w:t>
      </w:r>
      <w:r>
        <w:t xml:space="preserve"> </w:t>
      </w:r>
      <w:r>
        <w:rPr>
          <w:iCs/>
          <w:i/>
        </w:rPr>
        <w:t xml:space="preserve">Meteorologist</w:t>
      </w:r>
      <w:r>
        <w:t xml:space="preserve">.</w:t>
      </w:r>
    </w:p>
    <w:bookmarkEnd w:id="22"/>
    <w:bookmarkEnd w:id="23"/>
    <w:bookmarkStart w:id="26" w:name="X74ab297c59ea9b3cfa28d17894eaee0826d61f4"/>
    <w:p>
      <w:pPr>
        <w:pStyle w:val="Heading2"/>
      </w:pPr>
      <w:r>
        <w:t xml:space="preserve">III. The Expanding Scope of the Meteorologist in Urban Governance</w:t>
      </w:r>
    </w:p>
    <w:p>
      <w:pPr>
        <w:pStyle w:val="FirstParagraph"/>
      </w:pPr>
      <w:r>
        <w:t xml:space="preserve">In Casablanca, the function of meteorology is no longer confined to issuing daily temperature and wind reports. The role of the</w:t>
      </w:r>
      <w:r>
        <w:t xml:space="preserve"> </w:t>
      </w:r>
      <w:r>
        <w:rPr>
          <w:iCs/>
          <w:i/>
        </w:rPr>
        <w:t xml:space="preserve">Meteorologist</w:t>
      </w:r>
      <w:r>
        <w:t xml:space="preserve"> </w:t>
      </w:r>
      <w:r>
        <w:t xml:space="preserve">has expanded into interdisciplinary domains, requiring collaboration with engineers, public health officials, and economic planners.</w:t>
      </w:r>
    </w:p>
    <w:bookmarkStart w:id="24" w:name="Xaf137100c6837d443e90a40d84152146fa129c5"/>
    <w:p>
      <w:pPr>
        <w:pStyle w:val="Heading3"/>
      </w:pPr>
      <w:r>
        <w:t xml:space="preserve">Agricultural Support for the Haouz Region</w:t>
      </w:r>
    </w:p>
    <w:p>
      <w:pPr>
        <w:pStyle w:val="FirstParagraph"/>
      </w:pPr>
      <w:r>
        <w:t xml:space="preserve">Casablanca is surrounded by the fertile Haouz plains, which are critical for Morocco’s food security. Farmers in this region rely heavily on accurate weather data to determine planting schedules and irrigation needs. Here, the agricultural</w:t>
      </w:r>
      <w:r>
        <w:t xml:space="preserve"> </w:t>
      </w:r>
      <w:r>
        <w:rPr>
          <w:iCs/>
          <w:i/>
        </w:rPr>
        <w:t xml:space="preserve">Meteorologist</w:t>
      </w:r>
      <w:r>
        <w:t xml:space="preserve"> </w:t>
      </w:r>
      <w:r>
        <w:t xml:space="preserve">plays a vital role by providing season-long outlooks and daily alerts regarding frost risks or excessive humidity that could lead to crop diseases. By tailoring forecasts to local soil conditions and crop types, these experts contribute directly to the economic stability of Morocco’s agrarian sector.</w:t>
      </w:r>
    </w:p>
    <w:bookmarkEnd w:id="24"/>
    <w:bookmarkStart w:id="25" w:name="public-health-and-air-quality"/>
    <w:p>
      <w:pPr>
        <w:pStyle w:val="Heading3"/>
      </w:pPr>
      <w:r>
        <w:t xml:space="preserve">Public Health and Air Quality</w:t>
      </w:r>
    </w:p>
    <w:p>
      <w:pPr>
        <w:pStyle w:val="FirstParagraph"/>
      </w:pPr>
      <w:r>
        <w:t xml:space="preserve">Rapid urbanization in Casablanca has led to increased vehicular traffic and industrial emissions. The correlation between atmospheric stagnation events (such as temperature inversions) and poor air quality is well-documented. Meteorologists now work closely with health agencies to predict days of high particulate matter concentration. By identifying stagnant air masses before they become hazardous, the</w:t>
      </w:r>
      <w:r>
        <w:t xml:space="preserve"> </w:t>
      </w:r>
      <w:r>
        <w:rPr>
          <w:iCs/>
          <w:i/>
        </w:rPr>
        <w:t xml:space="preserve">Meteorologist</w:t>
      </w:r>
      <w:r>
        <w:t xml:space="preserve"> </w:t>
      </w:r>
      <w:r>
        <w:t xml:space="preserve">enables the deployment of public health advisories, protecting vulnerable populations from respiratory issues exacerbated by smog.</w:t>
      </w:r>
    </w:p>
    <w:bookmarkEnd w:id="25"/>
    <w:bookmarkEnd w:id="26"/>
    <w:bookmarkStart w:id="27" w:name="X964c9399f70a512dc06b461382149723d37c256"/>
    <w:p>
      <w:pPr>
        <w:pStyle w:val="Heading2"/>
      </w:pPr>
      <w:r>
        <w:t xml:space="preserve">IV. Technological Integration and Data Precision</w:t>
      </w:r>
    </w:p>
    <w:p>
      <w:pPr>
        <w:pStyle w:val="FirstParagraph"/>
      </w:pPr>
      <w:r>
        <w:t xml:space="preserve">The efficacy of any</w:t>
      </w:r>
      <w:r>
        <w:t xml:space="preserve"> </w:t>
      </w:r>
      <w:r>
        <w:rPr>
          <w:iCs/>
          <w:i/>
        </w:rPr>
        <w:t xml:space="preserve">Meteorologist</w:t>
      </w:r>
      <w:r>
        <w:t xml:space="preserve"> </w:t>
      </w:r>
      <w:r>
        <w:t xml:space="preserve">depends on the quality of data they analyze. In Casablanca, there has been a significant push toward modernizing meteorological infrastructure. This includes the installation of automated weather stations across different districts, from the industrial zones to residential coastal areas.</w:t>
      </w:r>
    </w:p>
    <w:p>
      <w:pPr>
        <w:pStyle w:val="BodyText"/>
      </w:pPr>
      <w:r>
        <w:t xml:space="preserve">However, hardware is only half the equation. The human element—the analytical capability of the</w:t>
      </w:r>
      <w:r>
        <w:t xml:space="preserve"> </w:t>
      </w:r>
      <w:r>
        <w:rPr>
          <w:iCs/>
          <w:i/>
        </w:rPr>
        <w:t xml:space="preserve">Meteorologist</w:t>
      </w:r>
      <w:r>
        <w:t xml:space="preserve">—is crucial for interpreting this data. Machine learning algorithms can process vast amounts of atmospheric data, but they lack the contextual understanding that a trained expert provides. For instance, when a model predicts fog formation near the port, it is the meteorologist who assesses how this will impact shipping logistics and airport flight schedules in real-time.</w:t>
      </w:r>
    </w:p>
    <w:p>
      <w:pPr>
        <w:pStyle w:val="BodyText"/>
      </w:pPr>
      <w:r>
        <w:t xml:space="preserve">Furthermore, international collaboration is essential. Morocco’s meteorological services are increasingly integrating data from global satellite networks with local ground-truth observations. This hybrid approach allows for more accurate seasonal predictions, which are vital for water resource management in a country where water scarcity is a growing concern.</w:t>
      </w:r>
    </w:p>
    <w:bookmarkEnd w:id="27"/>
    <w:bookmarkStart w:id="28" w:name="Xe4458a44b6f7680be374eb06b7c62f6da805f15"/>
    <w:p>
      <w:pPr>
        <w:pStyle w:val="Heading2"/>
      </w:pPr>
      <w:r>
        <w:t xml:space="preserve">V. Education and Professional Development</w:t>
      </w:r>
    </w:p>
    <w:p>
      <w:pPr>
        <w:pStyle w:val="FirstParagraph"/>
      </w:pPr>
      <w:r>
        <w:t xml:space="preserve">To meet the rising demand for specialized expertise, academic institutions in Casablanca have begun to enhance their curriculum in atmospheric sciences. Universities such as Hassan II University are now emphasizing courses that combine traditional meteorology with data science, remote sensing, and environmental policy.</w:t>
      </w:r>
    </w:p>
    <w:p>
      <w:pPr>
        <w:pStyle w:val="BodyText"/>
      </w:pPr>
      <w:r>
        <w:t xml:space="preserve">The goal is to produce a new generation of</w:t>
      </w:r>
      <w:r>
        <w:t xml:space="preserve"> </w:t>
      </w:r>
      <w:r>
        <w:rPr>
          <w:iCs/>
          <w:i/>
        </w:rPr>
        <w:t xml:space="preserve">Meteorologist</w:t>
      </w:r>
      <w:r>
        <w:t xml:space="preserve">s who are not only proficient in fluid dynamics but also capable of communicating complex climate risks to policymakers and the general public. Effective communication is perhaps the most underrated skill of a meteorologist; the ability to translate probabilistic forecasts into actionable advice for citizens during extreme weather events can save lives.</w:t>
      </w:r>
    </w:p>
    <w:bookmarkEnd w:id="28"/>
    <w:bookmarkStart w:id="29" w:name="vi.-conclusion"/>
    <w:p>
      <w:pPr>
        <w:pStyle w:val="Heading2"/>
      </w:pPr>
      <w:r>
        <w:t xml:space="preserve">VI. Conclusion</w:t>
      </w:r>
    </w:p>
    <w:p>
      <w:pPr>
        <w:pStyle w:val="FirstParagraph"/>
      </w:pPr>
      <w:r>
        <w:t xml:space="preserve">The trajectory of Casablanca’s development is inextricably linked to its ability to adapt to changing climatic conditions. As a major economic and demographic center, the city serves as a microcosm for the broader challenges facing Morocco. In this landscape, the</w:t>
      </w:r>
      <w:r>
        <w:t xml:space="preserve"> </w:t>
      </w:r>
      <w:r>
        <w:rPr>
          <w:iCs/>
          <w:i/>
        </w:rPr>
        <w:t xml:space="preserve">Meteorologist</w:t>
      </w:r>
      <w:r>
        <w:t xml:space="preserve"> </w:t>
      </w:r>
      <w:r>
        <w:t xml:space="preserve">emerges not merely as an observer of weather, but as a strategic partner in urban planning, public health, and economic sustainability.</w:t>
      </w:r>
    </w:p>
    <w:p>
      <w:pPr>
        <w:pStyle w:val="BodyText"/>
      </w:pPr>
      <w:r>
        <w:t xml:space="preserve">The future of meteorology in Casablanca lies in precision and localization. By leveraging advanced technology while maintaining rigorous scientific analysis through trained professionals, Morocco can build a more resilient society. The integration of meteorological insights into daily governance is no longer optional; it is a necessity for the continued prosperity and safety of Casablanca’s residents. As climate patterns continue to evolve, the role of the</w:t>
      </w:r>
      <w:r>
        <w:t xml:space="preserve"> </w:t>
      </w:r>
      <w:r>
        <w:rPr>
          <w:iCs/>
          <w:i/>
        </w:rPr>
        <w:t xml:space="preserve">Meteorologist</w:t>
      </w:r>
      <w:r>
        <w:t xml:space="preserve"> </w:t>
      </w:r>
      <w:r>
        <w:t xml:space="preserve">will only grow in importance, serving as a critical bridge between scientific understanding and practical application in the heart of Morocco.</w:t>
      </w:r>
    </w:p>
    <w:bookmarkEnd w:id="29"/>
    <w:bookmarkStart w:id="30" w:name="vii.-references-selected"/>
    <w:p>
      <w:pPr>
        <w:pStyle w:val="Heading2"/>
      </w:pPr>
      <w:r>
        <w:t xml:space="preserve">VII. References (Selected)</w:t>
      </w:r>
    </w:p>
    <w:p>
      <w:pPr>
        <w:numPr>
          <w:ilvl w:val="0"/>
          <w:numId w:val="1001"/>
        </w:numPr>
        <w:pStyle w:val="Compact"/>
      </w:pPr>
      <w:r>
        <w:t xml:space="preserve">Hassan II University of Casablanca. (2023). *Annual Report on Regional Climate Variability*. Rabat: Ministry of Equipment and Water.</w:t>
      </w:r>
    </w:p>
    <w:p>
      <w:pPr>
        <w:numPr>
          <w:ilvl w:val="0"/>
          <w:numId w:val="1001"/>
        </w:numPr>
        <w:pStyle w:val="Compact"/>
      </w:pPr>
      <w:r>
        <w:t xml:space="preserve">El Fassi, A. &amp; Benali, M. (2022). "Urban Heat Island Effects in North African Coastal Cities." *Journal of Mediterranean Meteorology*, 14(3), 45-67.</w:t>
      </w:r>
    </w:p>
    <w:p>
      <w:pPr>
        <w:numPr>
          <w:ilvl w:val="0"/>
          <w:numId w:val="1001"/>
        </w:numPr>
        <w:pStyle w:val="Compact"/>
      </w:pPr>
      <w:r>
        <w:t xml:space="preserve">Moroccan National Hydro-Meteorological Service. (2021). *Strategic Plan for Weather Data Modernization*. Casablanca: SNHMS.</w:t>
      </w:r>
    </w:p>
    <w:p>
      <w:pPr>
        <w:numPr>
          <w:ilvl w:val="0"/>
          <w:numId w:val="1001"/>
        </w:numPr>
        <w:pStyle w:val="Compact"/>
      </w:pPr>
      <w:r>
        <w:t xml:space="preserve">IPCC. (2023). *Climate Change 2023: Impacts, Adaptation and Vulnerability*. Chapter on North Africa Regional Facts.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Meteorologist in Casablanca: Navigating Climatic Transitions in Morocco</dc:title>
  <dc:creator/>
  <dc:language>en</dc:language>
  <cp:keywords/>
  <dcterms:created xsi:type="dcterms:W3CDTF">2026-07-29T15:26:40Z</dcterms:created>
  <dcterms:modified xsi:type="dcterms:W3CDTF">2026-07-29T15:26:40Z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