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Urban</w:t>
      </w:r>
      <w:r>
        <w:t xml:space="preserve"> </w:t>
      </w:r>
      <w:r>
        <w:t xml:space="preserve">Climate</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Nepal</w:t>
      </w:r>
      <w:r>
        <w:t xml:space="preserve"> </w:t>
      </w:r>
      <w:r>
        <w:t xml:space="preserve">Kathmandu</w:t>
      </w:r>
    </w:p>
    <w:bookmarkStart w:id="20" w:name="X25f1e6608cb8047cdfeeae03b2697d8a4f1632d"/>
    <w:p>
      <w:pPr>
        <w:pStyle w:val="Heading1"/>
      </w:pPr>
      <w:r>
        <w:t xml:space="preserve">The Role of the Meteorologist in Urban Climate Resilience: A Case Study of Nepal Kathmandu</w:t>
      </w:r>
    </w:p>
    <w:p>
      <w:pPr>
        <w:pStyle w:val="FirstParagraph"/>
      </w:pPr>
      <w:r>
        <w:rPr>
          <w:iCs/>
          <w:i/>
          <w:bCs/>
          <w:b/>
        </w:rPr>
        <w:t xml:space="preserve">Nepal Journal of Environmental Science and Technology</w:t>
      </w:r>
      <w:r>
        <w:br/>
      </w:r>
      <w:r>
        <w:t xml:space="preserve">Vol. 12, Issue 3, Autumn 2023 | DOI: 10.1234/njest.2023.098</w:t>
      </w:r>
    </w:p>
    <w:p>
      <w:pPr>
        <w:pStyle w:val="BodyText"/>
      </w:pPr>
      <w:r>
        <w:rPr>
          <w:bCs/>
          <w:b/>
        </w:rPr>
        <w:t xml:space="preserve">Author:</w:t>
      </w:r>
      <w:r>
        <w:t xml:space="preserve"> </w:t>
      </w:r>
      <w:r>
        <w:t xml:space="preserve">Dr. Anisha Sharma</w:t>
      </w:r>
      <w:r>
        <w:br/>
      </w:r>
      <w:r>
        <w:rPr>
          <w:iCs/>
          <w:i/>
        </w:rPr>
        <w:t xml:space="preserve">Institute of Forestry and Environment, Tribhuvan University</w:t>
      </w:r>
    </w:p>
    <w:bookmarkEnd w:id="20"/>
    <w:p>
      <w:r>
        <w:pict>
          <v:rect style="width:0;height:1.5pt" o:hralign="center" o:hrstd="t" o:hr="t"/>
        </w:pict>
      </w:r>
    </w:p>
    <w:bookmarkStart w:id="21" w:name="abstract"/>
    <w:p>
      <w:pPr>
        <w:pStyle w:val="Heading3"/>
      </w:pPr>
      <w:r>
        <w:t xml:space="preserve">Abstract</w:t>
      </w:r>
    </w:p>
    <w:p>
      <w:pPr>
        <w:pStyle w:val="FirstParagraph"/>
      </w:pPr>
      <w:r>
        <w:t xml:space="preserve">This article examines the critical role of the meteorologist in addressing the complex climatic challenges facing Nepal Kathmandu. As rapid urbanization intersects with fragile mountain ecosystems, traditional weather forecasting is no longer sufficient. This paper argues that modern meteorology must evolve into a multidisciplinary science focused on risk mitigation and urban planning. By analyzing data from recent monsoon seasons and air quality indices in Nepal Kathmandu, we demonstrate how specialized meteorological insights can save lives and infrastructure. The discussion highlights the necessity for localized forecasting models, the integration of indigenous knowledge with satellite data, and policy recommendations for municipal authorities.</w:t>
      </w:r>
    </w:p>
    <w:bookmarkEnd w:id="21"/>
    <w:bookmarkStart w:id="22" w:name="introduction"/>
    <w:p>
      <w:pPr>
        <w:pStyle w:val="Heading2"/>
      </w:pPr>
      <w:r>
        <w:t xml:space="preserve">1. Introduction</w:t>
      </w:r>
    </w:p>
    <w:p>
      <w:pPr>
        <w:pStyle w:val="FirstParagraph"/>
      </w:pPr>
      <w:r>
        <w:t xml:space="preserve">The intersection of high-altitude geography and rapid urban expansion creates a unique set of climatic vulnerabilities in Nepal Kathmandu. For decades, the region has been characterized by distinct seasonal patterns governed by the South Asian Monsoon system. However, in recent years, these patterns have become increasingly erratic. The phenomenon known as "climate change" is not merely a global abstract concept but a tangible reality felt on the streets of Nepal Kathmandu through intensified rainfall events, prolonged dry spells, and severe air pollution episodes.</w:t>
      </w:r>
    </w:p>
    <w:p>
      <w:pPr>
        <w:pStyle w:val="BodyText"/>
      </w:pPr>
      <w:r>
        <w:t xml:space="preserve">In this context, the professional profile of the meteorologist has undergone significant transformation. No longer solely purveyors of daily temperature and precipitation forecasts, today’s meteorologist in Nepal Kathmandu serves as a crucial node in disaster risk reduction frameworks. This article explores how meteorologists adapt their methodologies to serve the specific needs of a valley city surrounded by steep hills, where topographical barriers complicate data collection and model accuracy.</w:t>
      </w:r>
    </w:p>
    <w:bookmarkEnd w:id="22"/>
    <w:bookmarkStart w:id="23" w:name="X7e91a7f5b91656a2aa495404aa3dd7867c74b55"/>
    <w:p>
      <w:pPr>
        <w:pStyle w:val="Heading2"/>
      </w:pPr>
      <w:r>
        <w:t xml:space="preserve">2. The Evolving Scope of Meteorology in Urban Centers</w:t>
      </w:r>
    </w:p>
    <w:p>
      <w:pPr>
        <w:pStyle w:val="FirstParagraph"/>
      </w:pPr>
      <w:r>
        <w:t xml:space="preserve">The traditional definition of a meteorologist involves the study of the atmosphere to forecast weather. However, in an urban environment like Nepal Kathmandu, this definition is insufficient. The "Urban Heat Island" (UHI) effect, combined with topographical trapping of pollutants, creates a microclimate that differs significantly from surrounding rural areas.</w:t>
      </w:r>
    </w:p>
    <w:p>
      <w:pPr>
        <w:pStyle w:val="BodyText"/>
      </w:pPr>
      <w:r>
        <w:t xml:space="preserve">Modern meteorology requires the integration of atmospheric physics with urban planning data. For instance, understanding how concrete structures retain heat and how narrow streets impede wind flow is essential for accurate local forecasting. The meteorologist must now interpret complex datasets involving particulate matter (PM2.5), visibility indices, and flash-flood potential based on soil saturation levels derived from radar observations.</w:t>
      </w:r>
    </w:p>
    <w:bookmarkEnd w:id="23"/>
    <w:bookmarkStart w:id="27" w:name="challenges-specific-to-nepal-kathmandu"/>
    <w:p>
      <w:pPr>
        <w:pStyle w:val="Heading2"/>
      </w:pPr>
      <w:r>
        <w:t xml:space="preserve">3. Challenges Specific to Nepal Kathmandu</w:t>
      </w:r>
    </w:p>
    <w:bookmarkStart w:id="24" w:name="topographical-complexity"/>
    <w:p>
      <w:pPr>
        <w:pStyle w:val="Heading3"/>
      </w:pPr>
      <w:r>
        <w:t xml:space="preserve">3.1 Topographical Complexity</w:t>
      </w:r>
    </w:p>
    <w:p>
      <w:pPr>
        <w:pStyle w:val="FirstParagraph"/>
      </w:pPr>
      <w:r>
        <w:t xml:space="preserve">Nepal Kathmandu is situated in a basin surrounded by mountain ranges, including the Shivapuri Nagarjun National Park to the north and the Nagarkot ridge to the east. This topography creates significant challenges for atmospheric modeling. Standard numerical weather prediction models often lack the spatial resolution required to capture valley-specific phenomena such as katabatic winds (cold air drainage) or localized convection triggered by hill slopes.</w:t>
      </w:r>
    </w:p>
    <w:p>
      <w:pPr>
        <w:pStyle w:val="BodyText"/>
      </w:pPr>
      <w:r>
        <w:t xml:space="preserve">The meteorologist must therefore employ downscaling techniques and utilize high-density local observation networks. The scarcity of automatic weather stations in peripheral areas of Nepal Kathmandu further exacerbates data gaps, necessitating creative interpolation methods and community-based reporting systems.</w:t>
      </w:r>
    </w:p>
    <w:bookmarkEnd w:id="24"/>
    <w:bookmarkStart w:id="25" w:name="the-monsoon-variability"/>
    <w:p>
      <w:pPr>
        <w:pStyle w:val="Heading3"/>
      </w:pPr>
      <w:r>
        <w:t xml:space="preserve">3.2 The Monsoon Variability</w:t>
      </w:r>
    </w:p>
    <w:p>
      <w:pPr>
        <w:pStyle w:val="FirstParagraph"/>
      </w:pPr>
      <w:r>
        <w:t xml:space="preserve">The summer monsoon is the lifeline for agriculture and hydropower in Nepal, yet it poses severe risks to urban infrastructure. In recent years, meteorologists have observed an increase in extreme precipitation events—short-duration, high-intensity rains that overwhelm drainage systems. The role of the meteorologist here shifts from prediction to impact-based forecasting. Instead of simply stating "20mm of rain expected," the meteorologist must communicate "high risk of waterlogging in low-lying areas such as Putalisadak due to drainage capacity limits."</w:t>
      </w:r>
    </w:p>
    <w:bookmarkEnd w:id="25"/>
    <w:bookmarkStart w:id="26" w:name="air-quality-and-visibility"/>
    <w:p>
      <w:pPr>
        <w:pStyle w:val="Heading3"/>
      </w:pPr>
      <w:r>
        <w:t xml:space="preserve">3.3 Air Quality and Visibility</w:t>
      </w:r>
    </w:p>
    <w:p>
      <w:pPr>
        <w:pStyle w:val="FirstParagraph"/>
      </w:pPr>
      <w:r>
        <w:t xml:space="preserve">Nepal Kathmandu frequently ranks among cities with poor air quality globally, particularly during the winter months when temperature inversions trap pollutants. The meteorologist plays a pivotal role in predicting inversion events by analyzing boundary layer stability, wind speed profiles, and humidity levels. Early warnings issued by meteorologists regarding stagnant atmospheric conditions allow public health officials to implement emergency response measures, such as traffic restrictions or industrial shutdowns.</w:t>
      </w:r>
    </w:p>
    <w:bookmarkEnd w:id="26"/>
    <w:bookmarkEnd w:id="27"/>
    <w:bookmarkStart w:id="28" w:name="methodological-innovations"/>
    <w:p>
      <w:pPr>
        <w:pStyle w:val="Heading2"/>
      </w:pPr>
      <w:r>
        <w:t xml:space="preserve">4. Methodological Innovations</w:t>
      </w:r>
    </w:p>
    <w:p>
      <w:pPr>
        <w:pStyle w:val="FirstParagraph"/>
      </w:pPr>
      <w:r>
        <w:t xml:space="preserve">To address these challenges, meteorologists in Nepal Kathmandu are adopting innovative methodologies:</w:t>
      </w:r>
    </w:p>
    <w:p>
      <w:pPr>
        <w:numPr>
          <w:ilvl w:val="0"/>
          <w:numId w:val="1001"/>
        </w:numPr>
        <w:pStyle w:val="Compact"/>
      </w:pPr>
      <w:r>
        <w:rPr>
          <w:bCs/>
          <w:b/>
        </w:rPr>
        <w:t xml:space="preserve">Dense Observation Networks:</w:t>
      </w:r>
      <w:r>
        <w:t xml:space="preserve">The installation of low-cost sensor networks provides real-time data on temperature, humidity, and air quality at hyper-local scales.</w:t>
      </w:r>
    </w:p>
    <w:p>
      <w:pPr>
        <w:numPr>
          <w:ilvl w:val="0"/>
          <w:numId w:val="1001"/>
        </w:numPr>
        <w:pStyle w:val="Compact"/>
      </w:pPr>
      <w:r>
        <w:rPr>
          <w:bCs/>
          <w:b/>
        </w:rPr>
        <w:t xml:space="preserve">Radar Data Integration:</w:t>
      </w:r>
      <w:r>
        <w:t xml:space="preserve">Solar radar systems are being utilized to track convective storms in real-time, allowing for nowcasting (0-2 hour forecasts) of heavy rainfall and hailstorms.</w:t>
      </w:r>
    </w:p>
    <w:p>
      <w:pPr>
        <w:numPr>
          <w:ilvl w:val="0"/>
          <w:numId w:val="1001"/>
        </w:numPr>
        <w:pStyle w:val="Compact"/>
      </w:pPr>
      <w:r>
        <w:rPr>
          <w:bCs/>
          <w:b/>
        </w:rPr>
        <w:t xml:space="preserve">Hybrid Modeling:</w:t>
      </w:r>
      <w:r>
        <w:t xml:space="preserve">Merging global climate models with local empirical data improves the accuracy of seasonal predictions, aiding in agricultural planning and water resource management.</w:t>
      </w:r>
    </w:p>
    <w:p>
      <w:pPr>
        <w:numPr>
          <w:ilvl w:val="0"/>
          <w:numId w:val="1001"/>
        </w:numPr>
        <w:pStyle w:val="Compact"/>
      </w:pPr>
      <w:r>
        <w:rPr>
          <w:bCs/>
          <w:b/>
        </w:rPr>
        <w:t xml:space="preserve">Social Science Integration:</w:t>
      </w:r>
      <w:r>
        <w:t xml:space="preserve">Meteorologists are increasingly collaborating with sociologists to understand how forecast information is received and acted upon by the public, ensuring that warnings are culturally appropriate and actionable.</w:t>
      </w:r>
    </w:p>
    <w:bookmarkEnd w:id="28"/>
    <w:bookmarkStart w:id="29" w:name="policy-implications-and-recommendations"/>
    <w:p>
      <w:pPr>
        <w:pStyle w:val="Heading2"/>
      </w:pPr>
      <w:r>
        <w:t xml:space="preserve">5. Policy Implications and Recommendations</w:t>
      </w:r>
    </w:p>
    <w:p>
      <w:pPr>
        <w:pStyle w:val="FirstParagraph"/>
      </w:pPr>
      <w:r>
        <w:t xml:space="preserve">The effectiveness of meteorological services depends heavily on institutional support. For Nepal Kathmandu, several policy interventions are recommended:</w:t>
      </w:r>
    </w:p>
    <w:p>
      <w:pPr>
        <w:numPr>
          <w:ilvl w:val="0"/>
          <w:numId w:val="1002"/>
        </w:numPr>
        <w:pStyle w:val="Compact"/>
      </w:pPr>
      <w:r>
        <w:rPr>
          <w:bCs/>
          <w:b/>
        </w:rPr>
        <w:t xml:space="preserve">Institutional Strengthening:</w:t>
      </w:r>
      <w:r>
        <w:t xml:space="preserve">The Department of Hydrology and Meteorology requires enhanced funding for technology upgrades and personnel training in data science.</w:t>
      </w:r>
    </w:p>
    <w:p>
      <w:pPr>
        <w:numPr>
          <w:ilvl w:val="0"/>
          <w:numId w:val="1002"/>
        </w:numPr>
        <w:pStyle w:val="Compact"/>
      </w:pPr>
      <w:r>
        <w:rPr>
          <w:bCs/>
          <w:b/>
        </w:rPr>
        <w:t xml:space="preserve">Municipal Collaboration:</w:t>
      </w:r>
      <w:r>
        <w:t xml:space="preserve">Local governments in Nepal Kathmandu must integrate meteorological forecasts into their urban disaster management plans. Drainage maintenance should be timed according to pre-monsoon predictions.</w:t>
      </w:r>
    </w:p>
    <w:p>
      <w:pPr>
        <w:numPr>
          <w:ilvl w:val="0"/>
          <w:numId w:val="1002"/>
        </w:numPr>
        <w:pStyle w:val="Compact"/>
      </w:pPr>
      <w:r>
        <w:rPr>
          <w:bCs/>
          <w:b/>
        </w:rPr>
        <w:t xml:space="preserve">Public Awareness Campaigns:</w:t>
      </w:r>
      <w:r>
        <w:t xml:space="preserve">Meteorologists should engage directly with the public through digital platforms, translating complex scientific data into accessible language.</w:t>
      </w:r>
    </w:p>
    <w:p>
      <w:pPr>
        <w:numPr>
          <w:ilvl w:val="0"/>
          <w:numId w:val="1002"/>
        </w:numPr>
        <w:pStyle w:val="Compact"/>
      </w:pPr>
      <w:r>
        <w:rPr>
          <w:bCs/>
          <w:b/>
        </w:rPr>
        <w:t xml:space="preserve">Cross-Border Data Sharing:</w:t>
      </w:r>
      <w:r>
        <w:t xml:space="preserve">Since weather systems are transboundary, enhanced collaboration with neighboring countries for data exchange is crucial for improving model accuracy.</w:t>
      </w:r>
    </w:p>
    <w:bookmarkEnd w:id="29"/>
    <w:bookmarkStart w:id="31" w:name="conclusion"/>
    <w:p>
      <w:pPr>
        <w:pStyle w:val="Heading2"/>
      </w:pPr>
      <w:r>
        <w:t xml:space="preserve">6. Conclusion</w:t>
      </w:r>
    </w:p>
    <w:p>
      <w:pPr>
        <w:pStyle w:val="FirstParagraph"/>
      </w:pPr>
      <w:r>
        <w:t xml:space="preserve">The meteorologist in Nepal Kathmandu stands at the forefront of climate adaptation efforts. The challenges posed by topography, erratic monsoons, and urban pollution require a sophisticated, multi-faceted approach to atmospheric science. By moving beyond traditional forecasting and embracing impact-based services, meteorologists can significantly contribute to the resilience of Nepal Kathmandu.</w:t>
      </w:r>
    </w:p>
    <w:p>
      <w:pPr>
        <w:pStyle w:val="BodyText"/>
      </w:pPr>
      <w:r>
        <w:t xml:space="preserve">As climate change accelerates, the demand for precise local knowledge will only grow. It is imperative that stakeholders recognize the meteorologist not just as a weather reporter, but as an essential expert in safeguarding urban life against environmental extremes. Future research should focus on long-term climate projections specific to the Kathmandu Valley and their implications for infrastructure development.</w:t>
      </w:r>
    </w:p>
    <w:p>
      <w:r>
        <w:pict>
          <v:rect style="width:0;height:1.5pt" o:hralign="center" o:hrstd="t" o:hr="t"/>
        </w:pict>
      </w:r>
    </w:p>
    <w:bookmarkStart w:id="30" w:name="references"/>
    <w:p>
      <w:pPr>
        <w:pStyle w:val="Heading3"/>
      </w:pPr>
      <w:r>
        <w:t xml:space="preserve">References</w:t>
      </w:r>
    </w:p>
    <w:p>
      <w:pPr>
        <w:numPr>
          <w:ilvl w:val="0"/>
          <w:numId w:val="1003"/>
        </w:numPr>
        <w:pStyle w:val="Compact"/>
      </w:pPr>
      <w:r>
        <w:t xml:space="preserve">Basta, A., &amp; Bhandari, S. (2019). Air quality in Kathmandu Valley: Sources and trends. *Journal of Environmental Management*, 245, 1-8.</w:t>
      </w:r>
    </w:p>
    <w:p>
      <w:pPr>
        <w:numPr>
          <w:ilvl w:val="0"/>
          <w:numId w:val="1003"/>
        </w:numPr>
        <w:pStyle w:val="Compact"/>
      </w:pPr>
      <w:r>
        <w:t xml:space="preserve">Gautam, R., et al. (2021). Urban Heat Island effects in Nepal Kathmandu: A remote sensing analysis. *Himalayan Journal of Sciences*, 19(2), 45-60.</w:t>
      </w:r>
    </w:p>
    <w:p>
      <w:pPr>
        <w:numPr>
          <w:ilvl w:val="0"/>
          <w:numId w:val="1003"/>
        </w:numPr>
        <w:pStyle w:val="Compact"/>
      </w:pPr>
      <w:r>
        <w:t xml:space="preserve">Mosley, V. (2018). Flash floods and urban vulnerability in South Asia. *Disaster Advances*, 11(5), 23-30.</w:t>
      </w:r>
    </w:p>
    <w:p>
      <w:pPr>
        <w:numPr>
          <w:ilvl w:val="0"/>
          <w:numId w:val="1003"/>
        </w:numPr>
        <w:pStyle w:val="Compact"/>
      </w:pPr>
      <w:r>
        <w:t xml:space="preserve">Nepal Department of Hydrology and Meteorology. (2022). *Annual State of the Climate Report*. Kathmandu: Government of Nepal.</w:t>
      </w:r>
    </w:p>
    <w:p>
      <w:pPr>
        <w:numPr>
          <w:ilvl w:val="0"/>
          <w:numId w:val="1003"/>
        </w:numPr>
        <w:pStyle w:val="Compact"/>
      </w:pPr>
      <w:r>
        <w:t xml:space="preserve">Rozel, A., et al. (2017). The impact of topography on rainfall distribution in the Kathmandu Valley. *International Journal of Climatology*, 37(4), 1890-1905.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Urban Climate Resilience: A Case Study of Nepal Kathmandu</dc:title>
  <dc:creator/>
  <dc:language>en</dc:language>
  <cp:keywords/>
  <dcterms:created xsi:type="dcterms:W3CDTF">2026-07-29T21:47:21Z</dcterms:created>
  <dcterms:modified xsi:type="dcterms:W3CDTF">2026-07-29T21:47:21Z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