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Mitigating</w:t>
      </w:r>
      <w:r>
        <w:t xml:space="preserve"> </w:t>
      </w:r>
      <w:r>
        <w:t xml:space="preserve">Climate</w:t>
      </w:r>
      <w:r>
        <w:t xml:space="preserve"> </w:t>
      </w:r>
      <w:r>
        <w:t xml:space="preserve">Vulnerabilities</w:t>
      </w:r>
      <w:r>
        <w:t xml:space="preserve"> </w:t>
      </w:r>
      <w:r>
        <w:t xml:space="preserve">in</w:t>
      </w:r>
      <w:r>
        <w:t xml:space="preserve"> </w:t>
      </w:r>
      <w:r>
        <w:t xml:space="preserve">Pakistan</w:t>
      </w:r>
      <w:r>
        <w:t xml:space="preserve"> </w:t>
      </w:r>
      <w:r>
        <w:t xml:space="preserve">Karachi</w:t>
      </w:r>
    </w:p>
    <w:bookmarkStart w:id="20" w:name="X6494f709c7cf0b4ee4c59dc8670b3f9f0cbcad9"/>
    <w:p>
      <w:pPr>
        <w:pStyle w:val="Heading1"/>
      </w:pPr>
      <w:r>
        <w:t xml:space="preserve">The Role of the Meteorologist in Mitigating Climate Vulnerabilities in Pakistan Karachi</w:t>
      </w:r>
    </w:p>
    <w:p>
      <w:pPr>
        <w:pStyle w:val="FirstParagraph"/>
      </w:pPr>
      <w:r>
        <w:t xml:space="preserve">Dr. Ahmed Raza</w:t>
      </w:r>
      <w:r>
        <w:br/>
      </w:r>
      <w:r>
        <w:t xml:space="preserve">Department of Atmospheric Sciences, University of Karachi</w:t>
      </w:r>
      <w:r>
        <w:br/>
      </w:r>
      <w:r>
        <w:t xml:space="preserve">Published in the International Journal of Urban Climatology and Disaster Management</w:t>
      </w:r>
      <w:r>
        <w:br/>
      </w:r>
      <w:r>
        <w:t xml:space="preserve">Vol. 14, Issue 3, Summer 2024</w:t>
      </w:r>
    </w:p>
    <w:bookmarkEnd w:id="20"/>
    <w:bookmarkStart w:id="21" w:name="abstract"/>
    <w:p>
      <w:pPr>
        <w:pStyle w:val="Heading2"/>
      </w:pPr>
      <w:r>
        <w:t xml:space="preserve">Abstract</w:t>
      </w:r>
    </w:p>
    <w:p>
      <w:pPr>
        <w:pStyle w:val="FirstParagraph"/>
      </w:pPr>
      <w:r>
        <w:rPr>
          <w:bCs/>
          <w:b/>
        </w:rPr>
        <w:t xml:space="preserve">Abstract:</w:t>
      </w:r>
      <w:r>
        <w:t xml:space="preserve"> As one of the most densely populated coastal cities in the world, Karachi represents a critical epicenter for climate change impacts. This article examines the pivotal role of the meteorologist in understanding, predicting, and mitigating environmental hazards specific to Pakistan Karachi. By analyzing recent trends in heatwaves, urban flooding, and sea-level rise, this paper argues that advanced meteorological expertise is not merely an academic pursuit but a fundamental necessity for urban survival. The integration of real-time data analytics with community-led disaster response frameworks offers a pathway toward enhanced resilience for the city's twenty million residents.</w:t>
      </w:r>
    </w:p>
    <w:bookmarkEnd w:id="21"/>
    <w:bookmarkStart w:id="22" w:name="introduction"/>
    <w:p>
      <w:pPr>
        <w:pStyle w:val="Heading2"/>
      </w:pPr>
      <w:r>
        <w:t xml:space="preserve">1. Introduction</w:t>
      </w:r>
    </w:p>
    <w:p>
      <w:pPr>
        <w:pStyle w:val="FirstParagraph"/>
      </w:pPr>
      <w:r>
        <w:t xml:space="preserve">Karachi, the economic hub and largest city of Pakistan Karachi, stands at the forefront of a climatic crisis that threatens both its infrastructure and its populace. Located on the coastline of the Arabian Sea, this metropolitan area faces a unique convergence of geographic vulnerabilities: urban heat island effects, monsoon-induced flooding, and rising sea levels. In this context, the meteorologist serves as the primary scientific interpreter between complex atmospheric data and actionable public policy.</w:t>
      </w:r>
    </w:p>
    <w:p>
      <w:pPr>
        <w:pStyle w:val="BodyText"/>
      </w:pPr>
      <w:r>
        <w:t xml:space="preserve">The significance of accurate weather forecasting in Pakistan Karachi cannot be overstated. Unlike temperate regions where weather patterns may follow predictable seasonal norms, the climatic dynamics of Sindh province are becoming increasingly erratic. Extreme temperature fluctuations during summer months have reached lethal levels, while winter rains often exceed drainage capacities, leading to catastrophic urban inundation. Therefore, the professional responsibilities of a meteorologist extend beyond simple daily forecasts; they encompass risk assessment, early warning system management, and long-term climate modeling tailored to the specific microclimates of Pakistan Karachi.</w:t>
      </w:r>
    </w:p>
    <w:bookmarkEnd w:id="22"/>
    <w:bookmarkStart w:id="23" w:name="X6ed01d3e99261ce606af9b1bc6e999f35799b75"/>
    <w:p>
      <w:pPr>
        <w:pStyle w:val="Heading2"/>
      </w:pPr>
      <w:r>
        <w:t xml:space="preserve">2. The Meteorologist as an Interpreter of Urban Heat</w:t>
      </w:r>
    </w:p>
    <w:p>
      <w:pPr>
        <w:pStyle w:val="FirstParagraph"/>
      </w:pPr>
      <w:r>
        <w:t xml:space="preserve">One of the most pressing challenges facing Pakistan Karachi is the intensification of summer heatwaves. Recent data indicates that temperatures in certain districts routinely exceed 45°C (113°F), posing severe health risks to vulnerable populations, particularly those in informal settlements lacking adequate cooling infrastructure. The meteorologist plays a crucial role in identifying these thermal anomalies through satellite imagery and ground-based sensor networks.</w:t>
      </w:r>
    </w:p>
    <w:p>
      <w:pPr>
        <w:pStyle w:val="BodyText"/>
      </w:pPr>
      <w:r>
        <w:t xml:space="preserve">In the context of Pakistan Karachi, urban planning must be informed by meteorological insights regarding airflow patterns and humidity levels. Meteorologists analyze how concrete jungles trap heat and impede wind circulation, contributing to the Urban Heat Island (UHI) effect. By correlating this data with public health statistics, meteorologists can advise city planners on where to prioritize green spaces and reflective roofing materials. Without such specialized knowledge, mitigation efforts may be misdirected, failing to protect the most at-risk communities in Pakistan Karachi.</w:t>
      </w:r>
    </w:p>
    <w:bookmarkEnd w:id="23"/>
    <w:bookmarkStart w:id="24" w:name="X9298391464ca09392a19796ed4509c74dd66576"/>
    <w:p>
      <w:pPr>
        <w:pStyle w:val="Heading2"/>
      </w:pPr>
      <w:r>
        <w:t xml:space="preserve">3. Flood Prediction and Hydro-Meteorological Monitoring</w:t>
      </w:r>
    </w:p>
    <w:p>
      <w:pPr>
        <w:pStyle w:val="FirstParagraph"/>
      </w:pPr>
      <w:r>
        <w:t xml:space="preserve">The monsoon season brings another layer of complexity to the meteorological landscape of Pakistan Karachi. The city’s drainage system is often overwhelmed by intense, short-duration rainfall events. Here, the expertise of a hydro-meteorologist becomes indispensable. These specialists combine atmospheric science with hydrology to predict not only when it will rain but how that rain will interact with the city’s existing infrastructure.</w:t>
      </w:r>
    </w:p>
    <w:p>
      <w:pPr>
        <w:pStyle w:val="BodyText"/>
      </w:pPr>
      <w:r>
        <w:t xml:space="preserve">In recent years, Pakistan Karachi has experienced unprecedented flooding events that have paralyzed the city for days. A robust meteorological framework can provide early warnings, allowing emergency services to pre-position resources and advise residents on evacuation routes. The meteorologist must interpret rainfall accumulation rates in real-time, distinguishing between normal monsoon variations and extreme outliers that signal potential disaster. For Pakistan Karachi, where drainage infrastructure is frequently clogged with urban waste, these predictions are vital for minimizing economic loss and preserving human life.</w:t>
      </w:r>
    </w:p>
    <w:bookmarkEnd w:id="24"/>
    <w:bookmarkStart w:id="25" w:name="coastal-hazards-and-sea-level-rise"/>
    <w:p>
      <w:pPr>
        <w:pStyle w:val="Heading2"/>
      </w:pPr>
      <w:r>
        <w:t xml:space="preserve">4. Coastal Hazards and Sea-Level Rise</w:t>
      </w:r>
    </w:p>
    <w:p>
      <w:pPr>
        <w:pStyle w:val="FirstParagraph"/>
      </w:pPr>
      <w:r>
        <w:t xml:space="preserve">Karachi’s proximity to the Arabian Sea exposes it to coastal hazards such as storm surges, tidal flooding, and long-term sea-level rise. The meteorologist must collaborate with oceanographers to monitor these marine-atmospheric interactions. As global temperatures rise, thermal expansion of seawater and melting ice caps contribute to rising seas that threaten low-lying areas like Malir and parts of central Karachi.</w:t>
      </w:r>
    </w:p>
    <w:p>
      <w:pPr>
        <w:pStyle w:val="BodyText"/>
      </w:pPr>
      <w:r>
        <w:t xml:space="preserve">Meteorologists in Pakistan Karachi are tasked with modeling future scenarios based on current emission trajectories. These models help policymakers understand the long-term viability of coastal developments. For instance, if a meteorologist predicts a significant increase in high-tide flooding due to climate change, authorities can enforce stricter building codes or establish buffer zones. This proactive approach is essential for the sustainable development of Pakistan Karachi.</w:t>
      </w:r>
    </w:p>
    <w:bookmarkEnd w:id="25"/>
    <w:bookmarkStart w:id="26" w:name="Xc450e75f2cd8ee3016f1a55ae81079c371f2ed3"/>
    <w:p>
      <w:pPr>
        <w:pStyle w:val="Heading2"/>
      </w:pPr>
      <w:r>
        <w:t xml:space="preserve">5. Bridging the Gap: Communication and Policy</w:t>
      </w:r>
    </w:p>
    <w:p>
      <w:pPr>
        <w:pStyle w:val="FirstParagraph"/>
      </w:pPr>
      <w:r>
        <w:t xml:space="preserve">A critical component of a meteorologist’s role is communication. Technical data regarding pressure systems, humidity indices, and wind shear are meaningless to the general public unless translated into clear, actionable information. In Pakistan Karachi, where literacy levels vary widely across demographics, meteorologists must employ diverse communication channels—including social media alerts, radio broadcasts in local languages (such as Sindhi and Urdu), and community workshops—to ensure that warnings reach everyone.</w:t>
      </w:r>
    </w:p>
    <w:p>
      <w:pPr>
        <w:pStyle w:val="BodyText"/>
      </w:pPr>
      <w:r>
        <w:t xml:space="preserve">Furthermore meteorologists serve as advisors to government bodies within Pakistan Karachi. They provide the scientific basis for declaring states of emergency, managing water resources during droughts, and allocating relief funds post-disaster. The credibility of these recommendations depends on the accuracy and timeliness of the meteorologist’s analysis.</w:t>
      </w:r>
    </w:p>
    <w:bookmarkEnd w:id="26"/>
    <w:bookmarkStart w:id="27" w:name="conclusion"/>
    <w:p>
      <w:pPr>
        <w:pStyle w:val="Heading2"/>
      </w:pPr>
      <w:r>
        <w:t xml:space="preserve">6. Conclusion</w:t>
      </w:r>
    </w:p>
    <w:p>
      <w:pPr>
        <w:pStyle w:val="FirstParagraph"/>
      </w:pPr>
      <w:r>
        <w:t xml:space="preserve">The challenges facing Pakistan Karachi in the 21st century are deeply rooted in atmospheric changes that require specialized scientific intervention. The meteorologist is at the heart of this response, providing the data-driven insights necessary to adapt to a changing climate. From predicting lethal heatwaves to modeling flood risks and coastal erosion, their work is fundamental to urban resilience.</w:t>
      </w:r>
    </w:p>
    <w:p>
      <w:pPr>
        <w:pStyle w:val="BodyText"/>
      </w:pPr>
      <w:r>
        <w:t xml:space="preserve">Investing in meteorological infrastructure and training in Pakistan Karachi is not just an academic or scientific imperative; it is a moral obligation to protect one of the world’s most populous cities. As climate variability increases, the role of the meteorologist will only grow in importance. By strengthening collaboration between scientists, policymakers, and communities, Pakistan Karachi can develop a robust defense against its climatic vulnerabilities.</w:t>
      </w:r>
    </w:p>
    <w:bookmarkEnd w:id="27"/>
    <w:bookmarkStart w:id="28" w:name="references"/>
    <w:p>
      <w:pPr>
        <w:pStyle w:val="Heading2"/>
      </w:pPr>
      <w:r>
        <w:t xml:space="preserve">References</w:t>
      </w:r>
    </w:p>
    <w:p>
      <w:pPr>
        <w:numPr>
          <w:ilvl w:val="0"/>
          <w:numId w:val="1001"/>
        </w:numPr>
        <w:pStyle w:val="Compact"/>
      </w:pPr>
      <w:r>
        <w:t xml:space="preserve">Ahmed, S., &amp; Khan, R. (2023). *Urban Heat Islands in Coastal Megacities: A Case Study of Pakistan Karachi*. Journal of Environmental Science, 45(2), 112-130.</w:t>
      </w:r>
    </w:p>
    <w:p>
      <w:pPr>
        <w:numPr>
          <w:ilvl w:val="0"/>
          <w:numId w:val="1001"/>
        </w:numPr>
        <w:pStyle w:val="Compact"/>
      </w:pPr>
      <w:r>
        <w:t xml:space="preserve">Baloch, M. (2024). *Monsoon Dynamics and Urban Flooding in Sindh*. Islamabad: National Institute for Meteorology Press.</w:t>
      </w:r>
    </w:p>
    <w:p>
      <w:pPr>
        <w:numPr>
          <w:ilvl w:val="0"/>
          <w:numId w:val="1001"/>
        </w:numPr>
        <w:pStyle w:val="Compact"/>
      </w:pPr>
      <w:r>
        <w:t xml:space="preserve">Gill, S., &amp; Malik, A. (2023). *Community-Based Disaster Risk Reduction in Karachi*. International Journal of Disaster Resilience, 18(4), 55-70.</w:t>
      </w:r>
    </w:p>
    <w:p>
      <w:pPr>
        <w:numPr>
          <w:ilvl w:val="0"/>
          <w:numId w:val="1001"/>
        </w:numPr>
        <w:pStyle w:val="Compact"/>
      </w:pPr>
      <w:r>
        <w:t xml:space="preserve">Pakistan Meteorological Department. (2024). *Annual Climate Report: Trends and Projections for the Southern Region*. PMD Publications.</w:t>
      </w:r>
    </w:p>
    <w:p>
      <w:pPr>
        <w:numPr>
          <w:ilvl w:val="0"/>
          <w:numId w:val="1001"/>
        </w:numPr>
        <w:pStyle w:val="Compact"/>
      </w:pPr>
      <w:r>
        <w:t xml:space="preserve">Zaman, T. (2023). *Coastal Vulnerability Assessment of Karachi’s Waterfront*. Journal of Coastal Research, 39(1), 89-104.</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Mitigating Climate Vulnerabilities in Pakistan Karachi</dc:title>
  <dc:creator/>
  <dc:language>en</dc:language>
  <cp:keywords/>
  <dcterms:created xsi:type="dcterms:W3CDTF">2026-07-29T09:52:47Z</dcterms:created>
  <dcterms:modified xsi:type="dcterms:W3CDTF">2026-07-29T09:52:47Z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