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27" w:name="X033406dfe20aa540d7034ba8137ee7959987b1f"/>
    <w:p>
      <w:pPr>
        <w:pStyle w:val="Heading1"/>
      </w:pPr>
      <w:r>
        <w:t xml:space="preserve">The Critical Role of the Meteorologist in Urban Resilience</w:t>
      </w:r>
      <w:r>
        <w:br/>
      </w:r>
      <w:r>
        <w:t xml:space="preserve">A Case Study of Philippines, Manila</w:t>
      </w:r>
    </w:p>
    <w:p>
      <w:pPr>
        <w:pStyle w:val="FirstParagraph"/>
      </w:pPr>
      <w:r>
        <w:br/>
      </w:r>
    </w:p>
    <w:p>
      <w:pPr>
        <w:pStyle w:val="BodyText"/>
      </w:pPr>
      <w:r>
        <w:rPr>
          <w:iCs/>
          <w:i/>
        </w:rPr>
        <w:t xml:space="preserve">[Abstract Placeholder]</w:t>
      </w:r>
    </w:p>
    <w:p>
      <w:pPr>
        <w:pStyle w:val="BodyText"/>
      </w:pPr>
      <w:r>
        <w:t xml:space="preserve">Abstract</w:t>
      </w:r>
    </w:p>
    <w:p>
      <w:pPr>
        <w:pStyle w:val="BodyText"/>
      </w:pPr>
      <w:r>
        <w:t xml:space="preserve">This article examines the indispensable contributions of the</w:t>
      </w:r>
      <w:r>
        <w:t xml:space="preserve"> </w:t>
      </w:r>
      <w:r>
        <w:rPr>
          <w:bCs/>
          <w:b/>
        </w:rPr>
        <w:t xml:space="preserve">Meteorologist</w:t>
      </w:r>
      <w:r>
        <w:t xml:space="preserve"> </w:t>
      </w:r>
      <w:r>
        <w:t xml:space="preserve">in navigating the complex environmental challenges faced by the capital city of Philippines, Manila. As a tropical metropolis situated along a tectonically active and hydrologically volatile region, Manila requires sophisticated atmospheric analysis to ensure public safety and urban planning. The</w:t>
      </w:r>
      <w:r>
        <w:t xml:space="preserve"> </w:t>
      </w:r>
      <w:r>
        <w:rPr>
          <w:bCs/>
          <w:b/>
        </w:rPr>
        <w:t xml:space="preserve">Academic Journal Article</w:t>
      </w:r>
      <w:r>
        <w:t xml:space="preserve"> </w:t>
      </w:r>
      <w:r>
        <w:t xml:space="preserve">provides an in-depth review of how meteorological science interfaces with policy-making, disaster risk reduction management (DRRM), and sustainable urban development within the Philippines context. By analyzing recent case studies involving typhoon trajectories, extreme rainfall events, and heat island effects specific to Manila's geography, this paper argues that the modernization of meteorological services is not merely a technical necessity but a cornerstone of national sovereignty and citizen welfare. The findings underscore the urgent need for increased funding in local weather stations and enhanced educational frameworks for aspiring</w:t>
      </w:r>
      <w:r>
        <w:t xml:space="preserve"> </w:t>
      </w:r>
      <w:r>
        <w:rPr>
          <w:bCs/>
          <w:b/>
        </w:rPr>
        <w:t xml:space="preserve">Meteorologist</w:t>
      </w:r>
      <w:r>
        <w:t xml:space="preserve"> </w:t>
      </w:r>
      <w:r>
        <w:t xml:space="preserve">professionals dedicated to serving the unique climatic demands of Philippines, Manila.</w:t>
      </w:r>
    </w:p>
    <w:bookmarkStart w:id="20" w:name="i.-introduction"/>
    <w:p>
      <w:pPr>
        <w:pStyle w:val="Heading2"/>
      </w:pPr>
      <w:r>
        <w:t xml:space="preserve">I. Introduction</w:t>
      </w:r>
    </w:p>
    <w:p>
      <w:pPr>
        <w:pStyle w:val="FirstParagraph"/>
      </w:pPr>
      <w:r>
        <w:t xml:space="preserve">The intersection of atmospheric science and urban survival is nowhere more critical than in the dense, bustling metropolis of</w:t>
      </w:r>
      <w:r>
        <w:t xml:space="preserve"> </w:t>
      </w:r>
      <w:r>
        <w:rPr>
          <w:bCs/>
          <w:b/>
        </w:rPr>
        <w:t xml:space="preserve">Philippines, Manila</w:t>
      </w:r>
      <w:r>
        <w:t xml:space="preserve">. Located on the eastern shore of Manila Bay in Luzon, this city serves as the economic and political hub of Southeast Asia. However, its geographic position renders it exceptionally vulnerable to extreme weather phenomena. The annual monsoon seasons (Amihan and Habagat), coupled with the typhoon belt that traverses the Western Pacific, create a volatile environment where accurate forecasting is a matter of life and death. In this context, the</w:t>
      </w:r>
      <w:r>
        <w:t xml:space="preserve"> </w:t>
      </w:r>
      <w:r>
        <w:rPr>
          <w:bCs/>
          <w:b/>
        </w:rPr>
        <w:t xml:space="preserve">Meteorologist</w:t>
      </w:r>
      <w:r>
        <w:t xml:space="preserve"> </w:t>
      </w:r>
      <w:r>
        <w:t xml:space="preserve">emerges not just as an observer of weather patterns but as a vital architect of urban resilience.</w:t>
      </w:r>
    </w:p>
    <w:p>
      <w:pPr>
        <w:pStyle w:val="BodyText"/>
      </w:pPr>
      <w:r>
        <w:t xml:space="preserve">This paper explores the multidimensional role of meteorological professionals in mitigating risk and fostering sustainable development in Philippines, Manila. By reviewing historical data from recent typhoons such as Haiyan (Yolanda) and Odette (Rai), alongside local climate projections for Metro Manila, we highlight the specific challenges faced by those practicing this discipline in the region. As an</w:t>
      </w:r>
      <w:r>
        <w:t xml:space="preserve"> </w:t>
      </w:r>
      <w:r>
        <w:rPr>
          <w:bCs/>
          <w:b/>
        </w:rPr>
        <w:t xml:space="preserve">Academic Journal Article</w:t>
      </w:r>
      <w:r>
        <w:t xml:space="preserve">, this study aims to bridge the gap between theoretical atmospheric physics and applied meteorology in a real-world, high-stakes environment.</w:t>
      </w:r>
    </w:p>
    <w:bookmarkEnd w:id="20"/>
    <w:bookmarkStart w:id="21" w:name="Xb39a920bca016e79e749286635925651a6ef1f3"/>
    <w:p>
      <w:pPr>
        <w:pStyle w:val="Heading2"/>
      </w:pPr>
      <w:r>
        <w:t xml:space="preserve">II. The Unique Climatic Profile of Philippines, Manila</w:t>
      </w:r>
    </w:p>
    <w:p>
      <w:pPr>
        <w:pStyle w:val="FirstParagraph"/>
      </w:pPr>
      <w:r>
        <w:t xml:space="preserve">To understand the burden placed on the</w:t>
      </w:r>
      <w:r>
        <w:t xml:space="preserve"> </w:t>
      </w:r>
      <w:r>
        <w:rPr>
          <w:bCs/>
          <w:b/>
        </w:rPr>
        <w:t xml:space="preserve">Meteorologist</w:t>
      </w:r>
      <w:r>
        <w:t xml:space="preserve">, one must first comprehend the climatic complexity of Philippines, Manila. The city experiences two major seasons: the dry season from November to April and a wet season characterized by heavy rainfall from May to October. However, these generalizations often fail during transitional periods or during El Niño and La Niña oscillations.</w:t>
      </w:r>
    </w:p>
    <w:p>
      <w:pPr>
        <w:pStyle w:val="BodyText"/>
      </w:pPr>
      <w:r>
        <w:t xml:space="preserve">In recent decades, climate change has intensified these patterns. The frequency of "super typhoons"—systems with sustained winds exceeding 240 km/h—has shown a disturbing correlation with shifting ocean temperatures. For the</w:t>
      </w:r>
      <w:r>
        <w:t xml:space="preserve"> </w:t>
      </w:r>
      <w:r>
        <w:rPr>
          <w:bCs/>
          <w:b/>
        </w:rPr>
        <w:t xml:space="preserve">Meteorologist</w:t>
      </w:r>
      <w:r>
        <w:t xml:space="preserve"> </w:t>
      </w:r>
      <w:r>
        <w:t xml:space="preserve">working in Philippines, Manila, this means traditional climatological models are increasingly insufficient. They must rely on advanced numerical weather prediction (NWP) models that account for micro-climatic variations caused by the city's dense concrete landscape and its proximity to water bodies.</w:t>
      </w:r>
    </w:p>
    <w:bookmarkEnd w:id="21"/>
    <w:bookmarkStart w:id="22" w:name="X3cbf94fd1af32bf4a07a5f5f66fb76a0a45d7ab"/>
    <w:p>
      <w:pPr>
        <w:pStyle w:val="Heading2"/>
      </w:pPr>
      <w:r>
        <w:t xml:space="preserve">III. The Meteorologist as a Guardian of Public Safety</w:t>
      </w:r>
    </w:p>
    <w:p>
      <w:pPr>
        <w:pStyle w:val="FirstParagraph"/>
      </w:pPr>
      <w:r>
        <w:t xml:space="preserve">The primary mandate of the</w:t>
      </w:r>
      <w:r>
        <w:t xml:space="preserve"> </w:t>
      </w:r>
      <w:r>
        <w:rPr>
          <w:bCs/>
          <w:b/>
        </w:rPr>
        <w:t xml:space="preserve">Meteorologist</w:t>
      </w:r>
      <w:r>
        <w:t xml:space="preserve"> </w:t>
      </w:r>
      <w:r>
        <w:t xml:space="preserve">in Philippines, Manila is public safety. The Philippine Atmospheric, Geophysical and Astronomical Services Administration (PAGASA) serves as the national agency responsible for weather forecasting, but local government units (LGUs) heavily rely on independent meteorological expertise to implement localized evacuations.</w:t>
      </w:r>
    </w:p>
    <w:p>
      <w:pPr>
        <w:pStyle w:val="BodyText"/>
      </w:pPr>
      <w:r>
        <w:t xml:space="preserve">Consider the aftermath of Typhoon Ondoy in 2009. The catastrophic flooding that submerged much of Philippines, Manila was exacerbated by a failure to accurately predict the extreme rainfall totals associated with the storm system. This tragedy fundamentally reshaped how a</w:t>
      </w:r>
      <w:r>
        <w:t xml:space="preserve"> </w:t>
      </w:r>
      <w:r>
        <w:rPr>
          <w:bCs/>
          <w:b/>
        </w:rPr>
        <w:t xml:space="preserve">Meteorologist</w:t>
      </w:r>
      <w:r>
        <w:t xml:space="preserve"> </w:t>
      </w:r>
      <w:r>
        <w:t xml:space="preserve">operates in the country today. Post-2009, there was a significant overhaul in how rainfall radar systems were deployed and interpreted. Meteorologists began integrating hydrological models directly with atmospheric data to predict flash floods more accurately.</w:t>
      </w:r>
    </w:p>
    <w:p>
      <w:pPr>
        <w:pStyle w:val="BodyText"/>
      </w:pPr>
      <w:r>
        <w:t xml:space="preserve">Today, the role of the</w:t>
      </w:r>
      <w:r>
        <w:t xml:space="preserve"> </w:t>
      </w:r>
      <w:r>
        <w:rPr>
          <w:bCs/>
          <w:b/>
        </w:rPr>
        <w:t xml:space="preserve">Meteorologist</w:t>
      </w:r>
      <w:r>
        <w:t xml:space="preserve"> </w:t>
      </w:r>
      <w:r>
        <w:t xml:space="preserve">extends beyond issuing warnings; it involves continuous risk communication. In a city like Philippines, Manila, where informal settlers often occupy flood-prone areas along riverbanks and esteros (drainage canals), meteorologists must collaborate with urban planners to identify high-risk zones during storm surges or heavy monsoon rains.</w:t>
      </w:r>
    </w:p>
    <w:bookmarkEnd w:id="22"/>
    <w:bookmarkStart w:id="23" w:name="X8cc41db98716dd47ca31f134188cd168e848a02"/>
    <w:p>
      <w:pPr>
        <w:pStyle w:val="Heading2"/>
      </w:pPr>
      <w:r>
        <w:t xml:space="preserve">IV. Challenges in Meteorological Infrastructure</w:t>
      </w:r>
    </w:p>
    <w:p>
      <w:pPr>
        <w:pStyle w:val="FirstParagraph"/>
      </w:pPr>
      <w:r>
        <w:t xml:space="preserve">Despite advancements, the</w:t>
      </w:r>
      <w:r>
        <w:t xml:space="preserve"> </w:t>
      </w:r>
      <w:r>
        <w:rPr>
          <w:bCs/>
          <w:b/>
        </w:rPr>
        <w:t xml:space="preserve">Meteorologist</w:t>
      </w:r>
      <w:r>
        <w:t xml:space="preserve"> </w:t>
      </w:r>
      <w:r>
        <w:t xml:space="preserve">in Philippines, Manila faces infrastructural hurdles. Urban sprawl has created "urban heat islands," where concrete absorbs and re-radiates solar energy, creating localized microclimates that differ significantly from rural surroundings. Standard weather stations located in airport peripheries often fail to capture these intra-urban variations.</w:t>
      </w:r>
    </w:p>
    <w:p>
      <w:pPr>
        <w:pStyle w:val="BodyText"/>
      </w:pPr>
      <w:r>
        <w:t xml:space="preserve">Furthermore, equipment maintenance remains a challenge. Salt corrosion from the nearby Manila Bay degrades sensitive instrumentation if not properly managed. Additionally, power outages during typhoons can disrupt real-time data transmission from automated weather stations (AWS) to central forecasting centers. These technical limitations require a</w:t>
      </w:r>
      <w:r>
        <w:t xml:space="preserve"> </w:t>
      </w:r>
      <w:r>
        <w:rPr>
          <w:bCs/>
          <w:b/>
        </w:rPr>
        <w:t xml:space="preserve">Meteorologist</w:t>
      </w:r>
      <w:r>
        <w:t xml:space="preserve"> </w:t>
      </w:r>
      <w:r>
        <w:t xml:space="preserve">to possess strong problem-solving skills, often relying on manual observations or citizen-science data when technological systems fail.</w:t>
      </w:r>
    </w:p>
    <w:bookmarkEnd w:id="23"/>
    <w:bookmarkStart w:id="24" w:name="X109ce4a2f2835125f7a22cb83032cbb1773cff5"/>
    <w:p>
      <w:pPr>
        <w:pStyle w:val="Heading2"/>
      </w:pPr>
      <w:r>
        <w:t xml:space="preserve">V. The Intersection of Meteorology and Policy in Philippines, Manila</w:t>
      </w:r>
    </w:p>
    <w:p>
      <w:pPr>
        <w:pStyle w:val="FirstParagraph"/>
      </w:pPr>
      <w:r>
        <w:t xml:space="preserve">An effective</w:t>
      </w:r>
      <w:r>
        <w:t xml:space="preserve"> </w:t>
      </w:r>
      <w:r>
        <w:rPr>
          <w:bCs/>
          <w:b/>
        </w:rPr>
        <w:t xml:space="preserve">Meteorologist</w:t>
      </w:r>
      <w:r>
        <w:t xml:space="preserve"> </w:t>
      </w:r>
      <w:r>
        <w:t xml:space="preserve">does not work in isolation; they must communicate complex data to policymakers. In Philippines, Manila, disaster risk reduction policies are heavily influenced by meteorological forecasts. For instance, the decision to suspend classes or close ports depends on precise wind speed and rainfall predictions.</w:t>
      </w:r>
    </w:p>
    <w:p>
      <w:pPr>
        <w:pStyle w:val="BodyText"/>
      </w:pPr>
      <w:r>
        <w:t xml:space="preserve">This paper argues that there is a need for stronger institutional frameworks that formalize the relationship between meteorological experts and city planners in Philippines, Manila. Currently, communication channels can be fragmented during crises. An ideal scenario would involve meteorologists participating in long-term urban planning committees to advise on building codes relative to wind loads and drainage requirements based on projected climate scenarios.</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Meteorologist</w:t>
      </w:r>
      <w:r>
        <w:t xml:space="preserve"> </w:t>
      </w:r>
      <w:r>
        <w:t xml:space="preserve">in Philippines, Manila is pivotal yet often underappreciated. From predicting the trajectory of lethal typhoons to analyzing subtle shifts in urban heat patterns, these professionals provide the data necessary for survival and adaptation. As climate change accelerates, the demand for skilled meteorologists who understand both global atmospheric dynamics and local Philippine geography will only grow.</w:t>
      </w:r>
    </w:p>
    <w:p>
      <w:pPr>
        <w:pStyle w:val="BodyText"/>
      </w:pPr>
      <w:r>
        <w:t xml:space="preserve">The findings presented in this</w:t>
      </w:r>
      <w:r>
        <w:t xml:space="preserve"> </w:t>
      </w:r>
      <w:r>
        <w:rPr>
          <w:bCs/>
          <w:b/>
        </w:rPr>
        <w:t xml:space="preserve">Academic Journal Article</w:t>
      </w:r>
      <w:r>
        <w:t xml:space="preserve"> </w:t>
      </w:r>
      <w:r>
        <w:t xml:space="preserve">suggest that investing in meteorological infrastructure is synonymous with investing in human capital. By enhancing the capabilities of weather forecasting services, Philippines, Manila can transition from a reactive stance on disaster management to a proactive model of resilience. Ultimately, the modern</w:t>
      </w:r>
      <w:r>
        <w:t xml:space="preserve"> </w:t>
      </w:r>
      <w:r>
        <w:rPr>
          <w:bCs/>
          <w:b/>
        </w:rPr>
        <w:t xml:space="preserve">Meteorologist</w:t>
      </w:r>
      <w:r>
        <w:t xml:space="preserve"> </w:t>
      </w:r>
      <w:r>
        <w:t xml:space="preserve">is not just forecasting tomorrow's weather; they are safeguarding the future of one of Asia's most vital cities.</w:t>
      </w:r>
    </w:p>
    <w:bookmarkEnd w:id="25"/>
    <w:bookmarkStart w:id="26" w:name="vii.-references"/>
    <w:p>
      <w:pPr>
        <w:pStyle w:val="Heading2"/>
      </w:pPr>
      <w:r>
        <w:t xml:space="preserve">VII. References</w:t>
      </w:r>
    </w:p>
    <w:p>
      <w:pPr>
        <w:pStyle w:val="FirstParagraph"/>
      </w:pPr>
      <w:r>
        <w:t xml:space="preserve">[1] PAGASA (Philippine Atmospheric, Geophysical and Astronomical Services Administration). (2023). Annual Climate Report for Luzon. Quezon City: Government of the Philippines.</w:t>
      </w:r>
    </w:p>
    <w:p>
      <w:pPr>
        <w:pStyle w:val="BodyText"/>
      </w:pPr>
      <w:r>
        <w:t xml:space="preserve">[2] United Nations Office for Disaster Risk Reduction. (2021). Global Assessment Report on Disaster Risk Reduction: Manila Case Study.</w:t>
      </w:r>
    </w:p>
    <w:p>
      <w:pPr>
        <w:pStyle w:val="BodyText"/>
      </w:pPr>
      <w:r>
        <w:t xml:space="preserve">[3] Santos, J., &amp; Cruz, M. (2019). Urban Heat Island Effects in Metro Manila: A Meteorological Analysis. Journal of Southeast Asian Earth Sciences, 45(3), 112-128.</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Urban Resilience: A Case Study of Philippines, Manila</dc:title>
  <dc:creator/>
  <dc:language>en</dc:language>
  <cp:keywords/>
  <dcterms:created xsi:type="dcterms:W3CDTF">2026-07-29T04:03:44Z</dcterms:created>
  <dcterms:modified xsi:type="dcterms:W3CDTF">2026-07-29T04:03:44Z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