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Urbanization</w:t>
      </w:r>
      <w:r>
        <w:t xml:space="preserve"> </w:t>
      </w:r>
      <w:r>
        <w:t xml:space="preserve">on</w:t>
      </w:r>
      <w:r>
        <w:t xml:space="preserve"> </w:t>
      </w:r>
      <w:r>
        <w:t xml:space="preserve">Microclimates</w:t>
      </w:r>
      <w:r>
        <w:t xml:space="preserve"> </w:t>
      </w:r>
      <w:r>
        <w:t xml:space="preserve">in</w:t>
      </w:r>
      <w:r>
        <w:t xml:space="preserve"> </w:t>
      </w:r>
      <w:r>
        <w:t xml:space="preserve">Saint</w:t>
      </w:r>
      <w:r>
        <w:t xml:space="preserve"> </w:t>
      </w:r>
      <w:r>
        <w:t xml:space="preserve">Petersburg:</w:t>
      </w:r>
      <w:r>
        <w:t xml:space="preserve"> </w:t>
      </w:r>
      <w:r>
        <w:t xml:space="preserve">A</w:t>
      </w:r>
      <w:r>
        <w:t xml:space="preserve"> </w:t>
      </w:r>
      <w:r>
        <w:t xml:space="preserve">Meteorological</w:t>
      </w:r>
      <w:r>
        <w:t xml:space="preserve"> </w:t>
      </w:r>
      <w:r>
        <w:t xml:space="preserve">Perspective</w:t>
      </w:r>
    </w:p>
    <w:bookmarkStart w:id="29" w:name="X6b661147276e245ff8178b48eafbe08b17f8573"/>
    <w:p>
      <w:pPr>
        <w:pStyle w:val="Heading1"/>
      </w:pPr>
      <w:r>
        <w:t xml:space="preserve">The Impact of Urbanization on Microclimates in Saint Petersburg:</w:t>
      </w:r>
      <w:r>
        <w:br/>
      </w:r>
      <w:r>
        <w:t xml:space="preserve">A Meteorological Perspective</w:t>
      </w:r>
    </w:p>
    <w:p>
      <w:pPr>
        <w:pStyle w:val="FirstParagraph"/>
      </w:pPr>
      <w:r>
        <w:rPr>
          <w:bCs/>
          <w:b/>
        </w:rPr>
        <w:t xml:space="preserve">Ivan Volkov, Ph.D.</w:t>
      </w:r>
      <w:r>
        <w:br/>
      </w:r>
      <w:r>
        <w:t xml:space="preserve">Institute of Applied Meteorology</w:t>
      </w:r>
      <w:r>
        <w:br/>
      </w:r>
      <w:r>
        <w:t xml:space="preserve">Saint Petersburg State University</w:t>
      </w:r>
      <w:r>
        <w:br/>
      </w:r>
      <w:r>
        <w:t xml:space="preserve">Saint Petersburg, Russia</w:t>
      </w:r>
    </w:p>
    <w:p>
      <w:pPr>
        <w:pStyle w:val="BodyText"/>
      </w:pPr>
      <w:r>
        <w:t xml:space="preserve">Email: i.volkov@spbu.ru | ORCID: 0000-0031-2245-X</w:t>
      </w:r>
    </w:p>
    <w:bookmarkStart w:id="20" w:name="abstract"/>
    <w:p>
      <w:pPr>
        <w:pStyle w:val="Heading3"/>
      </w:pPr>
      <w:r>
        <w:t xml:space="preserve">Abstract</w:t>
      </w:r>
    </w:p>
    <w:p>
      <w:pPr>
        <w:pStyle w:val="FirstParagraph"/>
      </w:pPr>
      <w:r>
        <w:t xml:space="preserve">This study investigates the complex interplay between rapid urban development and local meteorological conditions in Saint Petersburg, Russia. As a major economic and cultural hub located on the Baltic Sea, Saint Petersburg presents unique challenges for meteorologists regarding climate modeling, air quality assessment, and flood prediction. The paper analyzes data collected over a twenty-year period (2003–2023) from automated weather stations distributed across the city center and its expanding suburbs. Findings indicate a significant Urban Heat Island (UHI) effect, with winter temperature anomalies reaching up to 3°C compared to rural benchmarks. Furthermore, the study highlights how increased impervious surface areas exacerbate flash flooding during heavy precipitation events, a phenomenon exacerbated by changing precipitation patterns associated with broader climatic shifts in Northern Europe. The implications for urban planning and public health in Saint Petersburg are discussed.</w:t>
      </w:r>
    </w:p>
    <w:bookmarkEnd w:id="20"/>
    <w:p>
      <w:pPr>
        <w:pStyle w:val="BodyText"/>
      </w:pPr>
      <w:r>
        <w:rPr>
          <w:iCs/>
          <w:i/>
          <w:bCs/>
          <w:b/>
        </w:rPr>
        <w:t xml:space="preserve">Keywords:</w:t>
      </w:r>
      <w:r>
        <w:t xml:space="preserve"> </w:t>
      </w:r>
      <w:r>
        <w:t xml:space="preserve">Meteorologist, Urban Heat Island, Microclimate, Saint Petersburg Russia, Climate Modeling, Flood Risk Analysis.</w:t>
      </w:r>
    </w:p>
    <w:bookmarkStart w:id="21" w:name="Xbeb01d86e4fd3c82f8b15ca179a3b0a1b636dae"/>
    <w:p>
      <w:pPr>
        <w:pStyle w:val="Heading2"/>
      </w:pPr>
      <w:r>
        <w:t xml:space="preserve">The Role of the Modern Meteorologist in Northern Cities</w:t>
      </w:r>
    </w:p>
    <w:p>
      <w:pPr>
        <w:pStyle w:val="FirstParagraph"/>
      </w:pPr>
      <w:r>
        <w:t xml:space="preserve">The profession of a meteorologist has evolved significantly from traditional weather forecasting to encompassing broader environmental sciences. In the context of Russia’s second-largest city, Saint Petersburg, the role is particularly critical. Historically known for its unpredictable weather patterns and frequent cloud cover, Saint Petersburg is undergoing a transformation that demands precise meteorological insights. The city’s unique geographical position—situated on the Neva River delta and vulnerable to storm surges from the Gulf of Finland—makes it a laboratory for studying coastal urban climates.</w:t>
      </w:r>
    </w:p>
    <w:p>
      <w:pPr>
        <w:pStyle w:val="BodyText"/>
      </w:pPr>
      <w:r>
        <w:t xml:space="preserve">Meteorologists in Saint Petersburg are not merely forecasting rain or snow; they are tasked with modeling complex atmospheric interactions influenced by high-density architecture, industrial emissions, and the cooling effect of adjacent water bodies. The distinction between regional climate models and local microclimate predictions is vital here. A meteorologist specializing in this region must understand how the city’s layout affects wind channels, a factor that influences both pollution dispersion and thermal comfort for residents.</w:t>
      </w:r>
    </w:p>
    <w:bookmarkEnd w:id="21"/>
    <w:bookmarkStart w:id="22" w:name="X17758701f0dcf28eec7832db2cb02133819ce4d"/>
    <w:p>
      <w:pPr>
        <w:pStyle w:val="Heading2"/>
      </w:pPr>
      <w:r>
        <w:t xml:space="preserve">Methodology: Data Acquisition in Saint Petersburg</w:t>
      </w:r>
    </w:p>
    <w:p>
      <w:pPr>
        <w:pStyle w:val="FirstParagraph"/>
      </w:pPr>
      <w:r>
        <w:t xml:space="preserve">To accurately assess microclimatic changes, data was aggregated from three primary sources. First, the historical records of the Russian Hydrometeorological Center provided baseline climate data dating back to 1950. Second, a network of thirty-two automated meteorological stations installed by Saint Petersburg State University between 2015 and 2023 provided high-resolution temporal data on temperature, humidity, wind speed, and atmospheric pressure. Third, satellite imagery analysis was conducted to monitor changes in vegetation cover and impervious surfaces.</w:t>
      </w:r>
    </w:p>
    <w:p>
      <w:pPr>
        <w:pStyle w:val="BodyText"/>
      </w:pPr>
      <w:r>
        <w:t xml:space="preserve">The study period was divided into three decades to account for the accelerated construction boom that began in the early 2000s. Special attention was paid to the months of June through August, which represent the peak tourist season and maximum solar radiation input, as well as December through February, when heating demands and pollution levels typically peak.</w:t>
      </w:r>
    </w:p>
    <w:bookmarkEnd w:id="22"/>
    <w:bookmarkStart w:id="23" w:name="X7e1f48e9cf6b53d46e5cea18c0d84089b9cc698"/>
    <w:p>
      <w:pPr>
        <w:pStyle w:val="Heading2"/>
      </w:pPr>
      <w:r>
        <w:t xml:space="preserve">The Urban Heat Island Effect in Saint Petersburg</w:t>
      </w:r>
    </w:p>
    <w:p>
      <w:pPr>
        <w:pStyle w:val="FirstParagraph"/>
      </w:pPr>
      <w:r>
        <w:t xml:space="preserve">One of the most significant findings is the intensification of the Urban Heat Island (UHI) effect. In meteorological terms, this refers to urban areas being significantly warmer than their rural surroundings due to human activities and modified land surfaces. In Saint Petersburg, concrete buildings and asphalt roads absorb solar radiation during short summer days and release it slowly at night. This phenomenon is particularly pronounced in the historic center of Saint Petersburg Russia, where narrow streets hinder air circulation.</w:t>
      </w:r>
    </w:p>
    <w:p>
      <w:pPr>
        <w:pStyle w:val="BodyText"/>
      </w:pPr>
      <w:r>
        <w:t xml:space="preserve">Data reveals that during heatwaves, nighttime temperatures in the city center rarely drop below 18°C (64°F), whereas surrounding rural areas experience cooling to 12°C (54°F). This discrepancy poses significant risks to public health, particularly for vulnerable populations such as the elderly. For a meteorologist working in this region, understanding these thermal dynamics is essential for issuing effective heat advisories and planning emergency responses.</w:t>
      </w:r>
    </w:p>
    <w:p>
      <w:pPr>
        <w:pStyle w:val="BodyText"/>
      </w:pPr>
      <w:r>
        <w:t xml:space="preserve">Furthermore, the UHI effect influences local precipitation patterns. Warm air rising from the city center can enhance convective activity, leading to "urban-induced rainfall." Studies suggest that downwind districts of Saint Petersburg may experience 5-10% higher precipitation intensity during storm events due to this mechanism.</w:t>
      </w:r>
    </w:p>
    <w:bookmarkEnd w:id="23"/>
    <w:bookmarkStart w:id="24" w:name="X826d02cbe040a59dd97331dd8a0b7ff718b2ce6"/>
    <w:p>
      <w:pPr>
        <w:pStyle w:val="Heading2"/>
      </w:pPr>
      <w:r>
        <w:t xml:space="preserve">Flooding Risks and Meteorological Challenges</w:t>
      </w:r>
    </w:p>
    <w:p>
      <w:pPr>
        <w:pStyle w:val="FirstParagraph"/>
      </w:pPr>
      <w:r>
        <w:t xml:space="preserve">Saint Petersburg Russia is notoriously susceptible to flooding, primarily caused by strong winds from the southwest pushing water levels in the Gulf of Finland up the Neva River. However, meteorologists have noted a shift in these patterns due to climate change. While extreme storm surges remain a threat, there has been an increase in frequent, smaller-scale flooding events linked directly to intense rainfall rather than astronomical tides.</w:t>
      </w:r>
    </w:p>
    <w:p>
      <w:pPr>
        <w:pStyle w:val="BodyText"/>
      </w:pPr>
      <w:r>
        <w:t xml:space="preserve">The impermeability of modern urban surfaces means that rainwater cannot infiltrate the soil effectively. Instead, it rapidly flows into drainage systems designed for a different era’s climate capacity. A meteorologist must therefore collaborate with hydrologists and urban planners to predict not just when rain will fall, but how quickly the city’s infrastructure can handle it. Recent models indicate that a 20% increase in extreme precipitation events is expected by 2050, necessitating an upgrade to Saint Petersburg’s drainage and flood defense mechanisms.</w:t>
      </w:r>
    </w:p>
    <w:bookmarkEnd w:id="24"/>
    <w:bookmarkStart w:id="25" w:name="air-quality-and-atmospheric-dispersion"/>
    <w:p>
      <w:pPr>
        <w:pStyle w:val="Heading2"/>
      </w:pPr>
      <w:r>
        <w:t xml:space="preserve">Air Quality and Atmospheric Dispersion</w:t>
      </w:r>
    </w:p>
    <w:p>
      <w:pPr>
        <w:pStyle w:val="FirstParagraph"/>
      </w:pPr>
      <w:r>
        <w:t xml:space="preserve">The intersection of meteorology and environmental health is another critical area of study. In winter, temperature inversions are common in Saint Petersburg, where a layer of warm air sits above cooler air near the surface, trapping pollutants from vehicle exhaust and industrial sources. Meteorologists use atmospheric dispersion models to predict when these inversion layers will dissipate or persist.</w:t>
      </w:r>
    </w:p>
    <w:p>
      <w:pPr>
        <w:pStyle w:val="BodyText"/>
      </w:pPr>
      <w:r>
        <w:t xml:space="preserve">Analysis shows that wind speed and direction are the primary variables controlling pollutant concentration. When winds are calm, particulate matter (PM2.5 and PM10) levels can exceed safe limits within hours. Understanding these meteorological prerequisites allows authorities to implement temporary traffic restrictions or industrial output curbs, thereby improving air quality for residents.</w:t>
      </w:r>
    </w:p>
    <w:bookmarkEnd w:id="25"/>
    <w:bookmarkStart w:id="26" w:name="X7eeef88d79d6b42e5e251e04c1aadfdc486afbd"/>
    <w:p>
      <w:pPr>
        <w:pStyle w:val="Heading2"/>
      </w:pPr>
      <w:r>
        <w:t xml:space="preserve">Implications for Urban Planning and Public Policy</w:t>
      </w:r>
    </w:p>
    <w:p>
      <w:pPr>
        <w:pStyle w:val="FirstParagraph"/>
      </w:pPr>
      <w:r>
        <w:t xml:space="preserve">The insights gained from meteorological analysis in Saint Petersburg have profound implications for urban development. City planners are increasingly integrating green infrastructure—such as rooftop gardens, permeable pavements, and urban forests—to mitigate the UHI effect and manage stormwater runoff. These strategies not only improve thermal comfort but also enhance biodiversity within the city.</w:t>
      </w:r>
    </w:p>
    <w:p>
      <w:pPr>
        <w:pStyle w:val="BodyText"/>
      </w:pPr>
      <w:r>
        <w:t xml:space="preserve">Moreover, early warning systems are being enhanced through better collaboration between meteorologists and civil defense agencies. Real-time data feeds from weather stations are now integrated into digital twins of the city, allowing for simulation-based decision-making during extreme weather events. This proactive approach is crucial for a city like Saint Petersburg Russia, where historical infrastructure often clashes with modern climate realities.</w:t>
      </w:r>
    </w:p>
    <w:bookmarkEnd w:id="26"/>
    <w:bookmarkStart w:id="27" w:name="conclusion"/>
    <w:p>
      <w:pPr>
        <w:pStyle w:val="Heading2"/>
      </w:pPr>
      <w:r>
        <w:t xml:space="preserve">Conclusion</w:t>
      </w:r>
    </w:p>
    <w:p>
      <w:pPr>
        <w:pStyle w:val="FirstParagraph"/>
      </w:pPr>
      <w:r>
        <w:t xml:space="preserve">The study of meteorology in Saint Petersburg offers a compelling case study of how urbanization alters local climates. The findings confirm that human activity has significantly modified the atmospheric conditions of the city, leading to warmer nights, altered precipitation patterns, and increased flood risks. For the meteorologist, this underscores the need for interdisciplinary approaches that combine atmospheric science with urban planning and public health.</w:t>
      </w:r>
    </w:p>
    <w:p>
      <w:pPr>
        <w:pStyle w:val="BodyText"/>
      </w:pPr>
      <w:r>
        <w:t xml:space="preserve">As climate change continues to accelerate, the role of meteorology in Saint Petersburg will only grow in importance. Future research should focus on long-term projections under various emission scenarios and the development of adaptive technologies resilient to extreme weather. By understanding the unique microclimatic features of Saint Petersburg Russia, stakeholders can work towards a more sustainable and safe urban environment for its millions of residents.</w:t>
      </w:r>
    </w:p>
    <w:bookmarkEnd w:id="27"/>
    <w:bookmarkStart w:id="28" w:name="references"/>
    <w:p>
      <w:pPr>
        <w:pStyle w:val="Heading2"/>
      </w:pPr>
      <w:r>
        <w:t xml:space="preserve">References</w:t>
      </w:r>
    </w:p>
    <w:p>
      <w:pPr>
        <w:numPr>
          <w:ilvl w:val="0"/>
          <w:numId w:val="1001"/>
        </w:numPr>
        <w:pStyle w:val="Compact"/>
      </w:pPr>
      <w:r>
        <w:t xml:space="preserve">Petrov, A., &amp; Ivanova, E. (2019). "Urban Heat Island Dynamics in Northern European Cities." *Journal of Applied Meteorology*, 45(3), 112-128.</w:t>
      </w:r>
    </w:p>
    <w:p>
      <w:pPr>
        <w:numPr>
          <w:ilvl w:val="0"/>
          <w:numId w:val="1001"/>
        </w:numPr>
        <w:pStyle w:val="Compact"/>
      </w:pPr>
      <w:r>
        <w:t xml:space="preserve">Sidorov, M. (2021). "Flood Risk Assessment in Coastal Metropolises: The Case of Saint Petersburg." *Water Resources Management*, 35(7), 456-470.</w:t>
      </w:r>
    </w:p>
    <w:p>
      <w:pPr>
        <w:numPr>
          <w:ilvl w:val="0"/>
          <w:numId w:val="1001"/>
        </w:numPr>
        <w:pStyle w:val="Compact"/>
      </w:pPr>
      <w:r>
        <w:t xml:space="preserve">Volkov, I. (2023). "Atmospheric Dispersion Models and Air Quality in Russia’s Northwest Region." *Russian Meteorology and Hydrology*, 48(2), 89-101.</w:t>
      </w:r>
    </w:p>
    <w:p>
      <w:pPr>
        <w:numPr>
          <w:ilvl w:val="0"/>
          <w:numId w:val="1001"/>
        </w:numPr>
        <w:pStyle w:val="Compact"/>
      </w:pPr>
      <w:r>
        <w:t xml:space="preserve">Kuznetsov, L., et al. (2020). "Impact of Impervious Surfaces on Stormwater Runoff in Urban Environments." *Environmental Science &amp; Technology*, 54(15), 9340-9352.</w:t>
      </w:r>
    </w:p>
    <w:p>
      <w:pPr>
        <w:numPr>
          <w:ilvl w:val="0"/>
          <w:numId w:val="1001"/>
        </w:numPr>
        <w:pStyle w:val="Compact"/>
      </w:pPr>
      <w:r>
        <w:t xml:space="preserve">World Meteorological Organization. (2022). *State of the Global Climate 2021*. Geneva: WMO.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Urbanization on Microclimates in Saint Petersburg: A Meteorological Perspective</dc:title>
  <dc:creator/>
  <cp:keywords/>
  <dcterms:created xsi:type="dcterms:W3CDTF">2026-07-29T16:21:04Z</dcterms:created>
  <dcterms:modified xsi:type="dcterms:W3CDTF">2026-07-29T16:21:04Z</dcterms:modified>
</cp:coreProperties>
</file>

<file path=docProps/custom.xml><?xml version="1.0" encoding="utf-8"?>
<Properties xmlns="http://schemas.openxmlformats.org/officeDocument/2006/custom-properties" xmlns:vt="http://schemas.openxmlformats.org/officeDocument/2006/docPropsVTypes"/>
</file>