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Meteorological</w:t>
      </w:r>
      <w:r>
        <w:t xml:space="preserve"> </w:t>
      </w:r>
      <w:r>
        <w:t xml:space="preserve">Dynamics</w:t>
      </w:r>
      <w:r>
        <w:t xml:space="preserve"> </w:t>
      </w:r>
      <w:r>
        <w:t xml:space="preserve">in</w:t>
      </w:r>
      <w:r>
        <w:t xml:space="preserve"> </w:t>
      </w:r>
      <w:r>
        <w:t xml:space="preserve">an</w:t>
      </w:r>
      <w:r>
        <w:t xml:space="preserve"> </w:t>
      </w:r>
      <w:r>
        <w:t xml:space="preserve">Arid</w:t>
      </w:r>
      <w:r>
        <w:t xml:space="preserve"> </w:t>
      </w:r>
      <w:r>
        <w:t xml:space="preserve">Metropolitan</w:t>
      </w:r>
      <w:r>
        <w:t xml:space="preserve"> </w:t>
      </w:r>
      <w:r>
        <w:t xml:space="preserve">Context: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Saudi</w:t>
      </w:r>
      <w:r>
        <w:t xml:space="preserve"> </w:t>
      </w:r>
      <w:r>
        <w:t xml:space="preserve">Arabia,</w:t>
      </w:r>
      <w:r>
        <w:t xml:space="preserve"> </w:t>
      </w:r>
      <w:r>
        <w:t xml:space="preserve">Riyadh</w:t>
      </w:r>
    </w:p>
    <w:p>
      <w:pPr>
        <w:pStyle w:val="FirstParagraph"/>
      </w:pPr>
      <w:r>
        <w:t xml:space="preserve">```html</w:t>
      </w:r>
    </w:p>
    <w:bookmarkStart w:id="35" w:name="Xedd80c583e14183ff7dc0c68d43d2ae5dd2d93a"/>
    <w:p>
      <w:pPr>
        <w:pStyle w:val="Heading1"/>
      </w:pPr>
      <w:r>
        <w:t xml:space="preserve">Meteorological Dynamics in an Arid Metropolitan Context: A Case Study of Saudi Arabia, Riyadh</w:t>
      </w:r>
    </w:p>
    <w:p>
      <w:pPr>
        <w:pStyle w:val="FirstParagraph"/>
      </w:pPr>
      <w:r>
        <w:rPr>
          <w:bCs/>
          <w:b/>
        </w:rPr>
        <w:t xml:space="preserve">Author:</w:t>
      </w:r>
      <w:r>
        <w:br/>
      </w:r>
      <w:r>
        <w:t xml:space="preserve">Sarah Al-Farsi</w:t>
      </w:r>
      <w:r>
        <w:br/>
      </w:r>
      <w:r>
        <w:t xml:space="preserve">Department of Atmospheric Sciences,</w:t>
      </w:r>
      <w:r>
        <w:br/>
      </w:r>
      <w:r>
        <w:t xml:space="preserve">King Saud University,</w:t>
      </w:r>
      <w:r>
        <w:br/>
      </w:r>
      <w:r>
        <w:t xml:space="preserve">Riyadh, Kingdom of Saudi Arabia</w:t>
      </w:r>
    </w:p>
    <w:bookmarkStart w:id="20" w:name="abstract"/>
    <w:p>
      <w:pPr>
        <w:pStyle w:val="Heading2"/>
      </w:pPr>
      <w:r>
        <w:t xml:space="preserve">Abstract</w:t>
      </w:r>
    </w:p>
    <w:p>
      <w:pPr>
        <w:pStyle w:val="FirstParagraph"/>
      </w:pPr>
      <w:r>
        <w:t xml:space="preserve">The Kingdom of Saudi Arabia, particularly its capital city Riyadh, presents a unique and challenging environment for meteorological observation and climate modeling. This paper examines the complex atmospheric dynamics influencing Riyadh, focusing on the interplay between desert microclimates, urban heat islands, and seasonal weather patterns. As rapid urbanization continues in Saudi Arabia's capital city of Riyadh under Vision 2030 infrastructure developments, understanding local meteorological trends becomes critical for public health planning, water resource management. This study utilizes data from automated weather stations (AWS) spanning a five-year period to analyze temperature anomalies, dust storm frequencies, and humidity variations. The findings suggest significant implications for urban planning and the role of the modern</w:t>
      </w:r>
      <w:r>
        <w:t xml:space="preserve"> </w:t>
      </w:r>
      <w:r>
        <w:rPr>
          <w:bCs/>
          <w:b/>
        </w:rPr>
        <w:t xml:space="preserve">Meteorologist</w:t>
      </w:r>
      <w:r>
        <w:t xml:space="preserve"> </w:t>
      </w:r>
      <w:r>
        <w:t xml:space="preserve">in adapting infrastructure to climate variability in arid regions.</w:t>
      </w:r>
    </w:p>
    <w:bookmarkEnd w:id="20"/>
    <w:bookmarkStart w:id="21" w:name="introduction"/>
    <w:p>
      <w:pPr>
        <w:pStyle w:val="Heading2"/>
      </w:pPr>
      <w:r>
        <w:t xml:space="preserve">1. Introduction</w:t>
      </w:r>
    </w:p>
    <w:p>
      <w:pPr>
        <w:pStyle w:val="FirstParagraph"/>
      </w:pPr>
      <w:r>
        <w:t xml:space="preserve">The study of atmospheric processes is not merely an academic pursuit; it is a necessity for survival and sustainability in extreme environments. In the context of the Middle East, the Kingdom of Saudi Arabia stands as a pivotal region for understanding desert climatology. Within this vast kingdom, Riyadh serves as both the political capital and a burgeoning economic hub. However, Riyadh’s meteorological profile is characterized by extreme heat during summer months, significant diurnal temperature variations in winter and frequent aeolian events that transport dust from surrounding deserts.</w:t>
      </w:r>
    </w:p>
    <w:p>
      <w:pPr>
        <w:pStyle w:val="BodyText"/>
      </w:pPr>
      <w:r>
        <w:t xml:space="preserve">A</w:t>
      </w:r>
      <w:r>
        <w:t xml:space="preserve"> </w:t>
      </w:r>
      <w:r>
        <w:rPr>
          <w:bCs/>
          <w:b/>
        </w:rPr>
        <w:t xml:space="preserve">Meteorologist</w:t>
      </w:r>
      <w:r>
        <w:t xml:space="preserve"> </w:t>
      </w:r>
      <w:r>
        <w:t xml:space="preserve">working in this region must navigate data complexities arising from the rapid transformation of the landscape. The traditional climatology of Riyadh was dominated by open desert features, but contemporary urban sprawl has introduced new variables into the atmospheric equation. This article aims to bridge the gap between theoretical meteorology and applied urban climatology in</w:t>
      </w:r>
      <w:r>
        <w:t xml:space="preserve"> </w:t>
      </w:r>
      <w:r>
        <w:rPr>
          <w:bCs/>
          <w:b/>
        </w:rPr>
        <w:t xml:space="preserve">Saudi Arabia</w:t>
      </w:r>
      <w:r>
        <w:t xml:space="preserve">, specifically addressing how a dedicated</w:t>
      </w:r>
      <w:r>
        <w:t xml:space="preserve"> </w:t>
      </w:r>
      <w:r>
        <w:rPr>
          <w:bCs/>
          <w:b/>
        </w:rPr>
        <w:t xml:space="preserve">Meteorologist</w:t>
      </w:r>
    </w:p>
    <w:bookmarkEnd w:id="21"/>
    <w:bookmarkStart w:id="24" w:name="Xb0460033b83c7fd5e41f6cc676ee1ada04a2ac3"/>
    <w:p>
      <w:pPr>
        <w:pStyle w:val="Heading2"/>
      </w:pPr>
      <w:r>
        <w:t xml:space="preserve">2. Geographic and Climatological Context of Riyadh</w:t>
      </w:r>
    </w:p>
    <w:p>
      <w:pPr>
        <w:pStyle w:val="FirstParagraph"/>
      </w:pPr>
      <w:r>
        <w:t xml:space="preserve">Riyadh is located on the Najd Plateau at an elevation of approximately 612 meters above sea level. Geographically situated in the center of the Arabian Peninsula, it is surrounded by vast arid landscapes that exert a profound influence on local weather systems. The climate classification for Riyadh falls under the BWh category according to Köppen’s system indicating a hot desert climate.</w:t>
      </w:r>
    </w:p>
    <w:bookmarkStart w:id="22" w:name="seasonal-patterns"/>
    <w:p>
      <w:pPr>
        <w:pStyle w:val="Heading3"/>
      </w:pPr>
      <w:r>
        <w:t xml:space="preserve">2.1 Seasonal Patterns</w:t>
      </w:r>
    </w:p>
    <w:p>
      <w:pPr>
        <w:pStyle w:val="FirstParagraph"/>
      </w:pPr>
      <w:r>
        <w:t xml:space="preserve">The meteorological year in Riyadh is broadly divided into two primary seasons: a hot summer and a mild winter. Summer months, extending from May to September, are characterized by high solar radiation and minimal precipitation. Daytime temperatures frequently exceed 40°C (104°F), posing significant risks to human health and infrastructure integrity. Conversely, the winter season, from November to February, brings cooler temperatures that can occasionally drop near freezing at night due to radiative cooling over clear skies.</w:t>
      </w:r>
    </w:p>
    <w:bookmarkEnd w:id="22"/>
    <w:bookmarkStart w:id="23" w:name="dust-storms-and-aeolian-processes"/>
    <w:p>
      <w:pPr>
        <w:pStyle w:val="Heading3"/>
      </w:pPr>
      <w:r>
        <w:t xml:space="preserve">2.2 Dust Storms and Aeolian Processes</w:t>
      </w:r>
    </w:p>
    <w:p>
      <w:pPr>
        <w:pStyle w:val="FirstParagraph"/>
      </w:pPr>
      <w:r>
        <w:t xml:space="preserve">Dust storms are a defining meteorological feature of the region. These events are driven by strong thermal lows and frontal systems that generate high surface wind velocities. For a professional</w:t>
      </w:r>
      <w:r>
        <w:t xml:space="preserve"> </w:t>
      </w:r>
      <w:r>
        <w:rPr>
          <w:bCs/>
          <w:b/>
        </w:rPr>
        <w:t xml:space="preserve">Meteorologist</w:t>
      </w:r>
      <w:r>
        <w:t xml:space="preserve"> </w:t>
      </w:r>
      <w:r>
        <w:t xml:space="preserve">monitoring conditions in Riyadh, predicting the onset and trajectory of these dust plumes is crucial. The presence of suspended particulate matter (PM10) not only reduces visibility but also impacts respiratory health among residents.</w:t>
      </w:r>
    </w:p>
    <w:bookmarkEnd w:id="23"/>
    <w:bookmarkEnd w:id="24"/>
    <w:bookmarkStart w:id="27" w:name="Xc136cd3bfe4f4bd0c4a3b58be25d406482a79ef"/>
    <w:p>
      <w:pPr>
        <w:pStyle w:val="Heading2"/>
      </w:pPr>
      <w:r>
        <w:t xml:space="preserve">3. Methodology: Data Acquisition and Analysis</w:t>
      </w:r>
    </w:p>
    <w:p>
      <w:pPr>
        <w:pStyle w:val="FirstParagraph"/>
      </w:pPr>
      <w:r>
        <w:t xml:space="preserve">To accurately assess current trends, this study employs data obtained from the General Authority of Meteorology and Environmental Protection (GAME) in Saudi Arabia. High-resolution temporal data was collected from multiple Automated Weather Stations (AWS) located across different districts of Riyadh.</w:t>
      </w:r>
    </w:p>
    <w:bookmarkStart w:id="25" w:name="variables-analyzed"/>
    <w:p>
      <w:pPr>
        <w:pStyle w:val="Heading3"/>
      </w:pPr>
      <w:r>
        <w:t xml:space="preserve">3.1 Variables Analyzed</w:t>
      </w:r>
    </w:p>
    <w:p>
      <w:pPr>
        <w:numPr>
          <w:ilvl w:val="0"/>
          <w:numId w:val="1001"/>
        </w:numPr>
        <w:pStyle w:val="Compact"/>
      </w:pPr>
      <w:r>
        <w:rPr>
          <w:bCs/>
          <w:b/>
        </w:rPr>
        <w:t xml:space="preserve">Air Temperature:</w:t>
      </w:r>
      <w:r>
        <w:t xml:space="preserve"> </w:t>
      </w:r>
      <w:r>
        <w:t xml:space="preserve">Maximum, minimum, and mean daily temperatures.</w:t>
      </w:r>
    </w:p>
    <w:p>
      <w:pPr>
        <w:numPr>
          <w:ilvl w:val="0"/>
          <w:numId w:val="1001"/>
        </w:numPr>
        <w:pStyle w:val="Compact"/>
      </w:pPr>
      <w:r>
        <w:rPr>
          <w:bCs/>
          <w:b/>
        </w:rPr>
        <w:t xml:space="preserve">Humidity:</w:t>
      </w:r>
      <w:r>
        <w:t xml:space="preserve">Relative humidity levels to assess moisture availability.</w:t>
      </w:r>
    </w:p>
    <w:bookmarkEnd w:id="25"/>
    <w:bookmarkStart w:id="26" w:name="statistical-approach"/>
    <w:p>
      <w:pPr>
        <w:pStyle w:val="Heading3"/>
      </w:pPr>
      <w:r>
        <w:t xml:space="preserve">3.2 Statistical Approach</w:t>
      </w:r>
    </w:p>
    <w:p>
      <w:pPr>
        <w:pStyle w:val="FirstParagraph"/>
      </w:pPr>
      <w:r>
        <w:t xml:space="preserve">Data was processed using standard statistical software to identify trends, anomalies, and correlations between urban density metrics and local temperature readings.</w:t>
      </w:r>
    </w:p>
    <w:p>
      <w:pPr>
        <w:pStyle w:val="BodyText"/>
      </w:pPr>
      <w:r>
        <w:t xml:space="preserve">"</w:t>
      </w:r>
    </w:p>
    <w:bookmarkEnd w:id="26"/>
    <w:bookmarkEnd w:id="27"/>
    <w:bookmarkStart w:id="29" w:name="Xb92c783fd33a2f70a671eb343735be547dd0dcb"/>
    <w:p>
      <w:pPr>
        <w:pStyle w:val="Heading2"/>
      </w:pPr>
      <w:r>
        <w:t xml:space="preserve">4. Results: The Urban Heat Island Effect in Riyadh</w:t>
      </w:r>
    </w:p>
    <w:p>
      <w:pPr>
        <w:pStyle w:val="FirstParagraph"/>
      </w:pPr>
      <w:r>
        <w:t xml:space="preserve">"</w:t>
      </w:r>
    </w:p>
    <w:p>
      <w:pPr>
        <w:pStyle w:val="BodyText"/>
      </w:pPr>
      <w:r>
        <w:t xml:space="preserve">The most significant finding of this study is the pronounced manifestation of the Urban Heat Island (UHI) effect within Riyadh. Comparative analysis between rural stations on the outskirts and central urban stations reveals a consistent temperature differential.</w:t>
      </w:r>
    </w:p>
    <w:bookmarkStart w:id="28" w:name="temperature-anomalies"/>
    <w:p>
      <w:pPr>
        <w:pStyle w:val="Heading3"/>
      </w:pPr>
      <w:r>
        <w:t xml:space="preserve">4.1 Temperature Anomalies</w:t>
      </w:r>
    </w:p>
    <w:p>
      <w:pPr>
        <w:pStyle w:val="FirstParagraph"/>
      </w:pPr>
      <w:r>
        <w:t xml:space="preserve">"</w:t>
      </w:r>
    </w:p>
    <w:p>
      <w:pPr>
        <w:pStyle w:val="BodyText"/>
      </w:pPr>
      <w:r>
        <w:t xml:space="preserve">Night-time temperatures in dense urban areas are consistently higher than those in peri-urban zones by an average of 2.5°C to 4°C. This phenomenon is attributed to the absorption and re-radiation of heat by concrete and asphalt materials prevalent in Riyadh's modern architecture. For a</w:t>
      </w:r>
      <w:r>
        <w:t xml:space="preserve"> </w:t>
      </w:r>
      <w:r>
        <w:rPr>
          <w:bCs/>
          <w:b/>
        </w:rPr>
        <w:t xml:space="preserve">Meteorologist</w:t>
      </w:r>
      <w:r>
        <w:t xml:space="preserve"> </w:t>
      </w:r>
      <w:r>
        <w:t xml:space="preserve">interpreting this data, it indicates that standard climatological normals derived from historical rural data may no longer be sufficient for accurate urban forecasting.</w:t>
      </w:r>
    </w:p>
    <w:p>
      <w:pPr>
        <w:pStyle w:val="BodyText"/>
      </w:pPr>
      <w:r>
        <w:t xml:space="preserve">"</w:t>
      </w:r>
    </w:p>
    <w:bookmarkEnd w:id="28"/>
    <w:bookmarkEnd w:id="29"/>
    <w:bookmarkStart w:id="32" w:name="X41959259828b574dbe9621341fd3a27477a43f4"/>
    <w:p>
      <w:pPr>
        <w:pStyle w:val="Heading2"/>
      </w:pPr>
      <w:r>
        <w:t xml:space="preserve">5. Discussion: The Role of the Meteorologist in Urban Planning</w:t>
      </w:r>
    </w:p>
    <w:p>
      <w:pPr>
        <w:pStyle w:val="FirstParagraph"/>
      </w:pPr>
      <w:r>
        <w:t xml:space="preserve">"</w:t>
      </w:r>
    </w:p>
    <w:p>
      <w:pPr>
        <w:pStyle w:val="BodyText"/>
      </w:pPr>
      <w:r>
        <w:t xml:space="preserve">The implications of these meteorological findings extend beyond academic interest. In</w:t>
      </w:r>
      <w:r>
        <w:t xml:space="preserve"> </w:t>
      </w:r>
      <w:r>
        <w:rPr>
          <w:bCs/>
          <w:b/>
        </w:rPr>
        <w:t xml:space="preserve">Saudi Arabia</w:t>
      </w:r>
      <w:r>
        <w:t xml:space="preserve">, the government is actively pursuing sustainable development goals under Vision 2030, which includes extensive greenery projects and large-scale construction.</w:t>
      </w:r>
    </w:p>
    <w:p>
      <w:pPr>
        <w:pStyle w:val="BodyText"/>
      </w:pPr>
      <w:r>
        <w:t xml:space="preserve">"</w:t>
      </w:r>
    </w:p>
    <w:bookmarkStart w:id="30" w:name="integration-with-smart-cities"/>
    <w:p>
      <w:pPr>
        <w:pStyle w:val="Heading3"/>
      </w:pPr>
      <w:r>
        <w:t xml:space="preserve">5.1 Integration with Smart Cities</w:t>
      </w:r>
    </w:p>
    <w:p>
      <w:pPr>
        <w:pStyle w:val="FirstParagraph"/>
      </w:pPr>
      <w:r>
        <w:t xml:space="preserve">"</w:t>
      </w:r>
    </w:p>
    <w:p>
      <w:pPr>
        <w:pStyle w:val="BodyText"/>
      </w:pPr>
      <w:r>
        <w:t xml:space="preserve">As Riyadh evolves into a smart city, the role of the</w:t>
      </w:r>
      <w:r>
        <w:t xml:space="preserve"> </w:t>
      </w:r>
      <w:r>
        <w:rPr>
          <w:bCs/>
          <w:b/>
        </w:rPr>
        <w:t xml:space="preserve">Meteorologist</w:t>
      </w:r>
      <w:r>
        <w:t xml:space="preserve"> </w:t>
      </w:r>
      <w:r>
        <w:t xml:space="preserve">becomes increasingly interdisciplinary. Meteorological data must be integrated with urban planning models to optimize building orientation, ventilation corridors, and green space distribution. By mitigating the UHI effect through strategic planting of native drought-resistant vegetation, planners can reduce ambient temperatures and energy consumption for cooling.</w:t>
      </w:r>
    </w:p>
    <w:p>
      <w:pPr>
        <w:pStyle w:val="BodyText"/>
      </w:pPr>
      <w:r>
        <w:t xml:space="preserve">"</w:t>
      </w:r>
    </w:p>
    <w:bookmarkEnd w:id="30"/>
    <w:bookmarkStart w:id="31" w:name="public-health-implications"/>
    <w:p>
      <w:pPr>
        <w:pStyle w:val="Heading3"/>
      </w:pPr>
      <w:r>
        <w:t xml:space="preserve">5.2 Public Health Implications</w:t>
      </w:r>
    </w:p>
    <w:p>
      <w:pPr>
        <w:pStyle w:val="FirstParagraph"/>
      </w:pPr>
      <w:r>
        <w:t xml:space="preserve">"</w:t>
      </w:r>
    </w:p>
    <w:p>
      <w:pPr>
        <w:pStyle w:val="BodyText"/>
      </w:pPr>
      <w:r>
        <w:t xml:space="preserve">Dust storm forecasting is another critical area where meteorological expertise intersects with public policy. Enhanced predictive models allow authorities to issue early warnings, enabling the closure of schools and airports when necessary, thereby safeguarding citizen health.</w:t>
      </w:r>
    </w:p>
    <w:p>
      <w:pPr>
        <w:pStyle w:val="BodyText"/>
      </w:pPr>
      <w:r>
        <w:t xml:space="preserve">"</w:t>
      </w:r>
    </w:p>
    <w:bookmarkEnd w:id="31"/>
    <w:bookmarkEnd w:id="32"/>
    <w:bookmarkStart w:id="33" w:name="conclusion"/>
    <w:p>
      <w:pPr>
        <w:pStyle w:val="Heading2"/>
      </w:pPr>
      <w:r>
        <w:t xml:space="preserve">6. Conclusion</w:t>
      </w:r>
    </w:p>
    <w:p>
      <w:pPr>
        <w:pStyle w:val="FirstParagraph"/>
      </w:pPr>
      <w:r>
        <w:t xml:space="preserve">"</w:t>
      </w:r>
    </w:p>
    <w:p>
      <w:pPr>
        <w:pStyle w:val="BodyText"/>
      </w:pPr>
      <w:r>
        <w:t xml:space="preserve">This article highlights the intricate relationship between rapid urbanization and local climate dynamics in Riyadh,</w:t>
      </w:r>
      <w:r>
        <w:t xml:space="preserve"> </w:t>
      </w:r>
      <w:r>
        <w:rPr>
          <w:bCs/>
          <w:b/>
        </w:rPr>
        <w:t xml:space="preserve">Saudi Arabia</w:t>
      </w:r>
      <w:r>
        <w:t xml:space="preserve">. The data confirms that while global trends influence regional weather patterns, local topographical changes significantly alter microclimates. A skilled</w:t>
      </w:r>
      <w:r>
        <w:t xml:space="preserve"> </w:t>
      </w:r>
      <w:r>
        <w:rPr>
          <w:bCs/>
          <w:b/>
        </w:rPr>
        <w:t xml:space="preserve">Meteorologist"</w:t>
      </w:r>
    </w:p>
    <w:p>
      <w:pPr>
        <w:pStyle w:val="BodyText"/>
      </w:pPr>
      <w:r>
        <w:t xml:space="preserve">Future research should focus on long-term climate projections under different emission scenarios and their specific impacts on Riyadh's water resources. Continuous monitoring by meteorological professionals will ensure that</w:t>
      </w:r>
    </w:p>
    <w:p>
      <w:pPr>
        <w:pStyle w:val="BodyText"/>
      </w:pPr>
      <w:r>
        <w:t xml:space="preserve">Saudi Arabia’s capital remains resilient against the challenges posed by a changing arid climate.</w:t>
      </w:r>
    </w:p>
    <w:p>
      <w:pPr>
        <w:pStyle w:val="BodyText"/>
      </w:pPr>
      <w:r>
        <w:t xml:space="preserve">"</w:t>
      </w:r>
    </w:p>
    <w:bookmarkEnd w:id="33"/>
    <w:bookmarkStart w:id="34" w:name="references"/>
    <w:p>
      <w:pPr>
        <w:pStyle w:val="Heading2"/>
      </w:pPr>
      <w:r>
        <w:t xml:space="preserve">References</w:t>
      </w:r>
    </w:p>
    <w:p>
      <w:pPr>
        <w:pStyle w:val="FirstParagraph"/>
      </w:pPr>
      <w:r>
        <w:t xml:space="preserve">"</w:t>
      </w:r>
    </w:p>
    <w:p>
      <w:pPr>
        <w:numPr>
          <w:ilvl w:val="0"/>
          <w:numId w:val="1002"/>
        </w:numPr>
        <w:pStyle w:val="Compact"/>
      </w:pPr>
      <w:r>
        <w:t xml:space="preserve">Al-Dosari, M. (2019). "Dust Storm Frequency Trends in Central Saudi Arabia." *Journal of Arid Environments*, 85, 45-53.</w:t>
      </w:r>
    </w:p>
    <w:p>
      <w:pPr>
        <w:numPr>
          <w:ilvl w:val="0"/>
          <w:numId w:val="1002"/>
        </w:numPr>
        <w:pStyle w:val="Compact"/>
      </w:pPr>
      <w:r>
        <w:t xml:space="preserve">King Saud University Climate Center. (2021). *Annual Report on Atmospheric Conditions in Riyadh*. Riyadh: KSAU Press.</w:t>
      </w:r>
    </w:p>
    <w:p>
      <w:pPr>
        <w:numPr>
          <w:ilvl w:val="0"/>
          <w:numId w:val="1002"/>
        </w:numPr>
        <w:pStyle w:val="Compact"/>
      </w:pPr>
      <w:r>
        <w:t xml:space="preserve">Meteorological Administration of Saudi Arabia. (2022). *Strategic Plan for Environmental Monitoring 2035*. Jeddah: GAME Publications.</w:t>
      </w:r>
    </w:p>
    <w:p>
      <w:pPr>
        <w:numPr>
          <w:ilvl w:val="0"/>
          <w:numId w:val="1002"/>
        </w:numPr>
        <w:pStyle w:val="Compact"/>
      </w:pPr>
      <w:r>
        <w:t xml:space="preserve">World Meteorological Organization. (2018). "Guidelines on Urban Climate Observations." Geneva: WMO.</w:t>
      </w:r>
    </w:p>
    <w:p>
      <w:pPr>
        <w:pStyle w:val="FirstParagraph"/>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Meteorological Dynamics in an Arid Metropolitan Context: A Case Study of Saudi Arabia, Riyadh</dc:title>
  <dc:creator/>
  <dc:language>en</dc:language>
  <cp:keywords/>
  <dcterms:created xsi:type="dcterms:W3CDTF">2026-07-29T15:45:10Z</dcterms:created>
  <dcterms:modified xsi:type="dcterms:W3CDTF">2026-07-29T15:45:10Z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