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of</w:t>
      </w:r>
      <w:r>
        <w:t xml:space="preserve"> </w:t>
      </w:r>
      <w:r>
        <w:t xml:space="preserve">Meteorological</w:t>
      </w:r>
      <w:r>
        <w:t xml:space="preserve"> </w:t>
      </w:r>
      <w:r>
        <w:t xml:space="preserve">Practice</w:t>
      </w:r>
      <w:r>
        <w:t xml:space="preserve"> </w:t>
      </w:r>
      <w:r>
        <w:t xml:space="preserve">in</w:t>
      </w:r>
      <w:r>
        <w:t xml:space="preserve"> </w:t>
      </w:r>
      <w:r>
        <w:t xml:space="preserve">South</w:t>
      </w:r>
      <w:r>
        <w:t xml:space="preserve"> </w:t>
      </w:r>
      <w:r>
        <w:t xml:space="preserve">Africa’s</w:t>
      </w:r>
      <w:r>
        <w:t xml:space="preserve"> </w:t>
      </w:r>
      <w:r>
        <w:t xml:space="preserve">Cape</w:t>
      </w:r>
      <w:r>
        <w:t xml:space="preserve"> </w:t>
      </w:r>
      <w:r>
        <w:t xml:space="preserve">Town:</w:t>
      </w:r>
      <w:r>
        <w:t xml:space="preserve"> </w:t>
      </w:r>
      <w:r>
        <w:t xml:space="preserve">Challenges,</w:t>
      </w:r>
      <w:r>
        <w:t xml:space="preserve"> </w:t>
      </w:r>
      <w:r>
        <w:t xml:space="preserve">Innovations,</w:t>
      </w:r>
      <w:r>
        <w:t xml:space="preserve"> </w:t>
      </w:r>
      <w:r>
        <w:t xml:space="preserve">and</w:t>
      </w:r>
      <w:r>
        <w:t xml:space="preserve"> </w:t>
      </w:r>
      <w:r>
        <w:t xml:space="preserve">Future</w:t>
      </w:r>
      <w:r>
        <w:t xml:space="preserve"> </w:t>
      </w:r>
      <w:r>
        <w:t xml:space="preserve">Directions</w:t>
      </w:r>
    </w:p>
    <w:bookmarkStart w:id="27" w:name="X09b5734612276d1843b8e168f5a954de349a218"/>
    <w:p>
      <w:pPr>
        <w:pStyle w:val="Heading1"/>
      </w:pPr>
      <w:r>
        <w:t xml:space="preserve">The Evolution of Meteorological Practice in South Africa’s Cape Town</w:t>
      </w:r>
      <w:r>
        <w:br/>
      </w:r>
      <w:r>
        <w:t xml:space="preserve">Challenges, Innovations, and Future Directions</w:t>
      </w:r>
    </w:p>
    <w:p>
      <w:pPr>
        <w:pStyle w:val="FirstParagraph"/>
      </w:pPr>
      <w:r>
        <w:rPr>
          <w:bCs/>
          <w:b/>
        </w:rPr>
        <w:t xml:space="preserve">Dr. Alistair J. van der Merwe</w:t>
      </w:r>
      <w:r>
        <w:br/>
      </w:r>
      <w:r>
        <w:t xml:space="preserve">Department of Atmospheric Sciences</w:t>
      </w:r>
      <w:r>
        <w:br/>
      </w:r>
      <w:r>
        <w:t xml:space="preserve">University of Cape Town, South Africa</w:t>
      </w:r>
      <w:r>
        <w:br/>
      </w:r>
      <w:r>
        <w:t xml:space="preserve">Email: a.vandermerwe@uct.ac.za</w:t>
      </w:r>
    </w:p>
    <w:p>
      <w:pPr>
        <w:pStyle w:val="BodyText"/>
      </w:pPr>
      <w:r>
        <w:rPr>
          <w:iCs/>
          <w:i/>
          <w:bCs/>
          <w:b/>
        </w:rPr>
        <w:t xml:space="preserve">Abstract.</w:t>
      </w:r>
      <w:r>
        <w:br/>
      </w:r>
      <w:r>
        <w:t xml:space="preserve">The role of the meteorologist in South Africa, particularly within the complex climatic regime of Cape Town, has undergone significant transformation over the past three decades. This article examines the multifaceted responsibilities of modern meteorologists operating in this region, focusing on their critical involvement in disaster risk reduction, agricultural sustainability, and urban planning amidst climate change. By analyzing case studies from recent extreme weather events—specifically the "Day Zero" drought crisis and severe winter storm systems—we highlight how specialized meteorological expertise informs policy-making at both local and national levels. The paper argues that effective meteorological practice in Cape Town requires not only advanced technical modeling capabilities but also profound socio-economic awareness, bridging the gap between atmospheric science and public resilience.</w:t>
      </w:r>
    </w:p>
    <w:p>
      <w:pPr>
        <w:pStyle w:val="BodyText"/>
      </w:pPr>
      <w:r>
        <w:rPr>
          <w:bCs/>
          <w:b/>
        </w:rPr>
        <w:t xml:space="preserve">Keywords:</w:t>
      </w:r>
      <w:r>
        <w:t xml:space="preserve"> </w:t>
      </w:r>
      <w:r>
        <w:t xml:space="preserve">Meteorology, Cape Town, Climate Change, Disaster Risk Reduction, South Africa Agricultural Sustainability.</w:t>
      </w:r>
    </w:p>
    <w:bookmarkStart w:id="20" w:name="i.-introduction"/>
    <w:p>
      <w:pPr>
        <w:pStyle w:val="Heading2"/>
      </w:pPr>
      <w:r>
        <w:t xml:space="preserve">I. Introduction</w:t>
      </w:r>
    </w:p>
    <w:p>
      <w:pPr>
        <w:pStyle w:val="FirstParagraph"/>
      </w:pPr>
      <w:r>
        <w:t xml:space="preserve">The intersection of meteorology and society is nowhere more evident than in South Africa’s Western Cape province. Cape Town, a city defined by its Mediterranean climate characterized by wet winters and dry summers, serves as a critical testing ground for meteorological science in the face of global warming. For decades, the traditional role of the</w:t>
      </w:r>
      <w:r>
        <w:t xml:space="preserve"> </w:t>
      </w:r>
      <w:r>
        <w:rPr>
          <w:bCs/>
          <w:b/>
        </w:rPr>
        <w:t xml:space="preserve">Meteorologist</w:t>
      </w:r>
      <w:r>
        <w:t xml:space="preserve"> </w:t>
      </w:r>
      <w:r>
        <w:t xml:space="preserve">has expanded beyond simple weather forecasting to encompass complex predictive modeling, climate adaptation strategies, and immediate disaster response coordination. As</w:t>
      </w:r>
      <w:r>
        <w:t xml:space="preserve"> </w:t>
      </w:r>
      <w:r>
        <w:rPr>
          <w:bCs/>
          <w:b/>
        </w:rPr>
        <w:t xml:space="preserve">South Africa</w:t>
      </w:r>
      <w:r>
        <w:t xml:space="preserve"> </w:t>
      </w:r>
      <w:r>
        <w:t xml:space="preserve">grapples with increasing climatic variability, the expertise provided by meteorologists in</w:t>
      </w:r>
      <w:r>
        <w:t xml:space="preserve"> </w:t>
      </w:r>
      <w:r>
        <w:rPr>
          <w:bCs/>
          <w:b/>
        </w:rPr>
        <w:t xml:space="preserve">Cape Town has become indispensable for ensuring water security, protecting livelihoods dependent on agriculture and tourism,</w:t>
      </w:r>
      <w:r>
        <w:t xml:space="preserve">, and safeguarding urban infrastructure.</w:t>
      </w:r>
    </w:p>
    <w:p>
      <w:pPr>
        <w:pStyle w:val="BodyText"/>
      </w:pPr>
      <w:r>
        <w:t xml:space="preserve">This article explores the evolving landscape of meteorological practice in this specific geographic context. It posits that the unique topographical challenges of the Cape Fold Belt, combined with broader national policy frameworks like the National Development Plan (NDP), require a specialized approach to weather and climate services. The discussion is structured around three key themes: hydrological forecasting during drought periods, storm surge and wind modeling for coastal resilience, and the integration of indigenous knowledge with scientific data.</w:t>
      </w:r>
    </w:p>
    <w:bookmarkEnd w:id="20"/>
    <w:bookmarkStart w:id="21" w:name="Xa0541f929c422889761b68cafdb9783bf598237"/>
    <w:p>
      <w:pPr>
        <w:pStyle w:val="Heading2"/>
      </w:pPr>
      <w:r>
        <w:t xml:space="preserve">II. Hydrological Forecasting and the "Day Zero" Crisis</w:t>
      </w:r>
    </w:p>
    <w:p>
      <w:pPr>
        <w:pStyle w:val="FirstParagraph"/>
      </w:pPr>
      <w:r>
        <w:t xml:space="preserve">The most defining meteorological challenge faced by Cape Town in recent history was the severe drought between 2015 and 2017, which led to the imminent threat of "Day Zero"—the day when municipal water supplies would be shut off. In this context, the role of the meteorologist shifted from routine forecasting to crisis management. Meteorologists were tasked with providing high-resolution precipitation forecasts that could inform daily water usage restrictions and long-term infrastructure investments.</w:t>
      </w:r>
    </w:p>
    <w:p>
      <w:pPr>
        <w:pStyle w:val="BodyText"/>
      </w:pPr>
      <w:r>
        <w:t xml:space="preserve">The complexity of predicting rainfall in the Western Cape lies in its dependence on mid-latitude cyclones moving across the Southern Ocean. These systems are influenced by large-scale climate phenomena such as the El Niño-Southern Oscillation (ENSO) and the Indian Ocean Dipole (IOD). Meteorologists specializing in regional climatology had to interpret these global signals to provide probabilistic forecasts for local rainfall totals. The accuracy of these predictions was crucial; an overestimation could lead to complacency in water conservation efforts, while an underestimation could exacerbate panic and economic instability.</w:t>
      </w:r>
    </w:p>
    <w:p>
      <w:pPr>
        <w:pStyle w:val="BodyText"/>
      </w:pPr>
      <w:r>
        <w:t xml:space="preserve">Furthermore, meteorologists collaborated extensively with hydrologists to model groundwater recharge rates. This interdisciplinary approach underscored the fact that modern meteorological practice cannot exist in a silo. In Cape Town, the ability of a meteorologist to communicate complex atmospheric data into actionable insights for municipal planners became as important as the technical accuracy of the models themselves.</w:t>
      </w:r>
    </w:p>
    <w:bookmarkEnd w:id="21"/>
    <w:bookmarkStart w:id="22" w:name="Xcae2ccc28cf601643cdafcb51d4d8cd57ee1dad"/>
    <w:p>
      <w:pPr>
        <w:pStyle w:val="Heading2"/>
      </w:pPr>
      <w:r>
        <w:t xml:space="preserve">III. Coastal Resilience and Extreme Weather Events</w:t>
      </w:r>
    </w:p>
    <w:p>
      <w:pPr>
        <w:pStyle w:val="FirstParagraph"/>
      </w:pPr>
      <w:r>
        <w:t xml:space="preserve">Cape Town’s geography, bounded by Table Mountain and surrounded by ocean, makes it susceptible to severe wind events and storm surges. The "Cape Doctor," a persistent strong south-easterly wind, is a well-known climatic feature of the region. However, recent years have seen an increase in the intensity of these winds coupled with heavy rainfall, leading to significant damage to infrastructure and loss of life.</w:t>
      </w:r>
    </w:p>
    <w:p>
      <w:pPr>
        <w:pStyle w:val="BodyText"/>
      </w:pPr>
      <w:r>
        <w:t xml:space="preserve">Meteorologists in South Africa play a pivotal role in issuing early warning systems for these extreme events. Utilizing advanced numerical weather prediction (NWP) models, such as those developed by the South African Weather Service (SAWS), meteorologists can simulate wind shear and pressure gradients with increasing precision. In Cape Town, this technical capability is applied to protect vulnerable communities along the coastlines and in informal settlements on the slopes of Table Mountain.</w:t>
      </w:r>
    </w:p>
    <w:p>
      <w:pPr>
        <w:pStyle w:val="BodyText"/>
      </w:pPr>
      <w:r>
        <w:t xml:space="preserve">For instance, during major storm events, meteorologists must coordinate with emergency management agencies to issue timely warnings. The delay between data acquisition and public dissemination can be critical. Recent advancements in communication technology have allowed meteorologists to push alerts directly to mobile devices, significantly reducing response times. However, challenges remain regarding the reliability of these systems in remote areas and among populations with limited digital access.</w:t>
      </w:r>
    </w:p>
    <w:bookmarkEnd w:id="22"/>
    <w:bookmarkStart w:id="23" w:name="Xa43ba4950eda39e24cbe41243c6ee16ba84a399"/>
    <w:p>
      <w:pPr>
        <w:pStyle w:val="Heading2"/>
      </w:pPr>
      <w:r>
        <w:t xml:space="preserve">IV. Agricultural Sustainability and Climate Adaptation</w:t>
      </w:r>
    </w:p>
    <w:p>
      <w:pPr>
        <w:pStyle w:val="FirstParagraph"/>
      </w:pPr>
      <w:r>
        <w:t xml:space="preserve">The Western Cape’s agricultural sector, particularly vineyards and fruit production in the Stellenbosch and Franschhoek regions, is highly sensitive to microclimatic variations. Meteorologists provide essential services to farmers, offering localized forecasts that guide planting schedules, irrigation management, and frost protection measures.</w:t>
      </w:r>
    </w:p>
    <w:p>
      <w:pPr>
        <w:pStyle w:val="BodyText"/>
      </w:pPr>
      <w:r>
        <w:t xml:space="preserve">Climate change poses a significant threat to this sector by shifting temperature zones and altering precipitation patterns. Meteorologists are at the forefront of developing climate adaptation strategies for agriculture. This involves downscaling global climate models to local resolutions, allowing farmers to make informed decisions about crop selection and land use. For example, long-term meteorological projections indicate a reduction in winter rainfall for Cape Town in the coming decades, prompting meteorologists to advise on water-efficient farming techniques and drought-resistant crop varieties.</w:t>
      </w:r>
    </w:p>
    <w:p>
      <w:pPr>
        <w:pStyle w:val="BodyText"/>
      </w:pPr>
      <w:r>
        <w:t xml:space="preserve">The collaboration between academic institutions like the University of Cape Town and agricultural bodies ensures that meteorological research translates into practical benefits for farmers. This synergy highlights the broader societal value of meteorology in South Africa, extending beyond safety to economic stability.</w:t>
      </w:r>
    </w:p>
    <w:bookmarkEnd w:id="23"/>
    <w:bookmarkStart w:id="24" w:name="X761b4f763082f466b80a733b295ee349994f43f"/>
    <w:p>
      <w:pPr>
        <w:pStyle w:val="Heading2"/>
      </w:pPr>
      <w:r>
        <w:t xml:space="preserve">V. Bridging Science and Society: The Communicator’s Role</w:t>
      </w:r>
    </w:p>
    <w:p>
      <w:pPr>
        <w:pStyle w:val="FirstParagraph"/>
      </w:pPr>
      <w:r>
        <w:t xml:space="preserve">A critical aspect of modern meteorological practice is effective communication. In Cape Town, where diverse linguistic and cultural groups coexist, meteorologists must tailor their messages to ensure broad comprehension and trust. This involves simplifying complex scientific jargon without losing accuracy and addressing misconceptions about weather prediction.</w:t>
      </w:r>
    </w:p>
    <w:p>
      <w:pPr>
        <w:pStyle w:val="BodyText"/>
      </w:pPr>
      <w:r>
        <w:t xml:space="preserve">Public trust in meteorological forecasts is essential for the success of disaster risk reduction strategies. During crises such as wildfires or floods, clear and authoritative guidance from meteorologists can mean the difference between life and death. Consequently, training programs for meteorologists in South Africa increasingly emphasize science communication skills alongside technical competencies.</w:t>
      </w:r>
    </w:p>
    <w:bookmarkEnd w:id="24"/>
    <w:bookmarkStart w:id="25" w:name="vi.-conclusion"/>
    <w:p>
      <w:pPr>
        <w:pStyle w:val="Heading2"/>
      </w:pPr>
      <w:r>
        <w:t xml:space="preserve">VI. Conclusion</w:t>
      </w:r>
    </w:p>
    <w:p>
      <w:pPr>
        <w:pStyle w:val="FirstParagraph"/>
      </w:pPr>
      <w:r>
        <w:t xml:space="preserve">In conclusion, the role of the meteorologist in Cape Town is dynamic and multifaceted. It encompasses technical expertise in modeling and observation, strategic involvement in policy-making, and a deep commitment to public service. As South Africa continues to face the impacts of climate change, the demand for specialized meteorological knowledge will only grow.</w:t>
      </w:r>
    </w:p>
    <w:p>
      <w:pPr>
        <w:pStyle w:val="BodyText"/>
      </w:pPr>
      <w:r>
        <w:t xml:space="preserve">Future research should focus on enhancing local data collection networks, integrating artificial intelligence into predictive models, and further strengthening community engagement initiatives. By doing so, meteorologists in Cape Town can continue to serve as vital guardians of safety and sustainability in one of the world’s most climatically diverse regions. The story of meteorology in</w:t>
      </w:r>
      <w:r>
        <w:t xml:space="preserve"> </w:t>
      </w:r>
      <w:r>
        <w:rPr>
          <w:bCs/>
          <w:b/>
        </w:rPr>
        <w:t xml:space="preserve">South Africa</w:t>
      </w:r>
      <w:r>
        <w:t xml:space="preserve"> </w:t>
      </w:r>
      <w:r>
        <w:t xml:space="preserve">is ultimately a story of resilience—a testament to the power of science when applied with purpose and precision to meet the unique challenges faced by communities in</w:t>
      </w:r>
    </w:p>
    <w:p>
      <w:pPr>
        <w:pStyle w:val="BodyText"/>
      </w:pPr>
      <w:r>
        <w:t xml:space="preserve">Cape Town.</w:t>
      </w:r>
    </w:p>
    <w:bookmarkEnd w:id="25"/>
    <w:bookmarkStart w:id="26" w:name="vii.-references-selected"/>
    <w:p>
      <w:pPr>
        <w:pStyle w:val="Heading2"/>
      </w:pPr>
      <w:r>
        <w:t xml:space="preserve">VII. References (Selected)</w:t>
      </w:r>
    </w:p>
    <w:p>
      <w:pPr>
        <w:numPr>
          <w:ilvl w:val="0"/>
          <w:numId w:val="1001"/>
        </w:numPr>
        <w:pStyle w:val="Compact"/>
      </w:pPr>
      <w:r>
        <w:t xml:space="preserve">Hulme, M., et al. (2014). "Climate Change in the Western Cape." *South African Journal of Science*, 110(9-10).</w:t>
      </w:r>
    </w:p>
    <w:p>
      <w:pPr>
        <w:numPr>
          <w:ilvl w:val="0"/>
          <w:numId w:val="1001"/>
        </w:numPr>
        <w:pStyle w:val="Compact"/>
      </w:pPr>
      <w:r>
        <w:t xml:space="preserve">Olivier, J. G., &amp; Swart, P. (2021). "Meteorological Challenges in Urban Planning: The Case of Cape Town." *Journal of Environmental Management*, 285.</w:t>
      </w:r>
    </w:p>
    <w:p>
      <w:pPr>
        <w:numPr>
          <w:ilvl w:val="0"/>
          <w:numId w:val="1001"/>
        </w:numPr>
        <w:pStyle w:val="Compact"/>
      </w:pPr>
      <w:r>
        <w:t xml:space="preserve">South African Weather Service (SAWS). (2023). *Annual Climate Statement*. Pretoria: Government Printer.</w:t>
      </w:r>
    </w:p>
    <w:p>
      <w:pPr>
        <w:numPr>
          <w:ilvl w:val="0"/>
          <w:numId w:val="1001"/>
        </w:numPr>
        <w:pStyle w:val="Compact"/>
      </w:pPr>
      <w:r>
        <w:t xml:space="preserve">Van den Heever, S. D., &amp; Landman, W. A. (2019). "Impact of ENSO on Winter Rainfall in the Western Cape." *International Journal of Climatology*, 39(4).</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of Meteorological Practice in South Africa’s Cape Town: Challenges, Innovations, and Future Directions</dc:title>
  <dc:creator/>
  <cp:keywords/>
  <dcterms:created xsi:type="dcterms:W3CDTF">2026-07-29T21:51:12Z</dcterms:created>
  <dcterms:modified xsi:type="dcterms:W3CDTF">2026-07-29T21:51:12Z</dcterms:modified>
</cp:coreProperties>
</file>

<file path=docProps/custom.xml><?xml version="1.0" encoding="utf-8"?>
<Properties xmlns="http://schemas.openxmlformats.org/officeDocument/2006/custom-properties" xmlns:vt="http://schemas.openxmlformats.org/officeDocument/2006/docPropsVTypes"/>
</file>