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Atmospheric</w:t>
      </w:r>
      <w:r>
        <w:t xml:space="preserve"> </w:t>
      </w:r>
      <w:r>
        <w:t xml:space="preserve">Dynamics</w:t>
      </w:r>
      <w:r>
        <w:t xml:space="preserve"> </w:t>
      </w:r>
      <w:r>
        <w:t xml:space="preserve">and</w:t>
      </w:r>
      <w:r>
        <w:t xml:space="preserve"> </w:t>
      </w:r>
      <w:r>
        <w:t xml:space="preserve">Urban</w:t>
      </w:r>
      <w:r>
        <w:t xml:space="preserve"> </w:t>
      </w:r>
      <w:r>
        <w:t xml:space="preserve">Resilience</w:t>
      </w:r>
    </w:p>
    <w:bookmarkStart w:id="29" w:name="Xe605fd12c4e3dd9a79d69a7ca41c849ef585f5c"/>
    <w:p>
      <w:pPr>
        <w:pStyle w:val="Heading1"/>
      </w:pPr>
      <w:r>
        <w:t xml:space="preserve">The Role of the Meteorologist in United Kingdom Birmingham: Atmospheric Dynamics and Urban Resilience</w:t>
      </w:r>
    </w:p>
    <w:p>
      <w:pPr>
        <w:pStyle w:val="FirstParagraph"/>
      </w:pPr>
      <w:r>
        <w:rPr>
          <w:bCs/>
          <w:b/>
        </w:rPr>
        <w:t xml:space="preserve">Author:</w:t>
      </w:r>
      <w:r>
        <w:br/>
      </w:r>
      <w:r>
        <w:t xml:space="preserve">Dr. Alistair Thorne</w:t>
      </w:r>
      <w:r>
        <w:br/>
      </w:r>
      <w:r>
        <w:t xml:space="preserve">Department of Atmospheric Sciences, University of Birmingham</w:t>
      </w:r>
      <w:r>
        <w:br/>
      </w:r>
      <w:r>
        <w:br/>
      </w:r>
      <w:r>
        <w:rPr>
          <w:bCs/>
          <w:b/>
        </w:rPr>
        <w:t xml:space="preserve">Date:</w:t>
      </w:r>
      <w:r>
        <w:br/>
      </w:r>
      <w:r>
        <w:t xml:space="preserve">October 24, 2023</w:t>
      </w:r>
    </w:p>
    <w:bookmarkStart w:id="20" w:name="abstract"/>
    <w:p>
      <w:pPr>
        <w:pStyle w:val="Heading3"/>
      </w:pPr>
      <w:r>
        <w:t xml:space="preserve">Abstract</w:t>
      </w:r>
    </w:p>
    <w:p>
      <w:pPr>
        <w:pStyle w:val="FirstParagraph"/>
      </w:pPr>
      <w:r>
        <w:t xml:space="preserve">This article examines the critical function of the meteorologist within the specific geographic and socio-economic context of United Kingdom Birmingham. As a major metropolitan hub in the West Midlands, Birmingham presents unique challenges regarding micro-climate formation, urban heat island effects, and severe weather preparedness. This paper argues that modern meteorology in this region has evolved from simple observational reporting to a complex scientific discipline involving data integration, climate modeling, and public risk communication. By analyzing historical trends and contemporary methodologies utilized by local meteorologists in United Kingdom Birmingham, we highlight the necessity of specialized expertise in safeguarding urban infrastructure and public health against an increasingly volatile atmospheric landscape.</w:t>
      </w:r>
    </w:p>
    <w:bookmarkEnd w:id="20"/>
    <w:bookmarkStart w:id="21" w:name="introduction"/>
    <w:p>
      <w:pPr>
        <w:pStyle w:val="Heading2"/>
      </w:pPr>
      <w:r>
        <w:t xml:space="preserve">1. Introduction</w:t>
      </w:r>
    </w:p>
    <w:p>
      <w:pPr>
        <w:pStyle w:val="FirstParagraph"/>
      </w:pPr>
      <w:r>
        <w:t xml:space="preserve">The discipline of meteorology is often perceived by the general public as a routine service providing daily weather forecasts. However, in complex urban environments such as those found in the United Kingdom Birmingham, the role of the meteorologist expands significantly beyond prediction to encompass climate adaptation, infrastructure resilience, and emergency management. Birmingham, being one of the largest cities in Europe and a central economic hub within the United Kingdom UK (note: standard nomenclature is United Kingdom), faces distinct atmospheric challenges due to its high population density and industrial history.</w:t>
      </w:r>
    </w:p>
    <w:p>
      <w:pPr>
        <w:pStyle w:val="BodyText"/>
      </w:pPr>
      <w:r>
        <w:t xml:space="preserve">The purpose of this article is to delineate how the meteorologist operates within this specific locale. We must understand that a meteorologist in Birmingham does not merely report rain or shine; they interpret complex datasets influenced by the surrounding topography, including the Welsh mountains to the west and the East Midlands plains. The integration of local expertise with national frameworks provided by organizations such as the Met Office is essential for maintaining safety and operational continuity in United Kingdom Birmingham.</w:t>
      </w:r>
    </w:p>
    <w:bookmarkEnd w:id="21"/>
    <w:bookmarkStart w:id="22" w:name="X87a21407a35c89805c83fdfdbd754ce78b5a779"/>
    <w:p>
      <w:pPr>
        <w:pStyle w:val="Heading2"/>
      </w:pPr>
      <w:r>
        <w:t xml:space="preserve">2. Historical Context and Evolution of Local Meteorological Services</w:t>
      </w:r>
    </w:p>
    <w:p>
      <w:pPr>
        <w:pStyle w:val="FirstParagraph"/>
      </w:pPr>
      <w:r>
        <w:t xml:space="preserve">The history of meteorology in Birmingham is deeply rooted in the industrial revolution. Early observers noted changes in air quality and precipitation patterns that correlated with rapid urbanization. However, it was not until the latter half of the 20th century that dedicated meteorological services began to address local micro-climates specifically within United Kingdom Birmingham.</w:t>
      </w:r>
    </w:p>
    <w:p>
      <w:pPr>
        <w:pStyle w:val="BodyText"/>
      </w:pPr>
      <w:r>
        <w:t xml:space="preserve">Previously, weather data for the region was aggregated from rural stations surrounding the city center, which failed to capture intra-urban variations. The modern meteorologist in Birmingham has had to overcome this data deficit by deploying dense networks of sensors and utilizing remote sensing technologies. This evolution reflects a broader shift in global meteorology toward high-resolution local modeling, ensuring that residents of United Kingdom Birmingham receive forecasts that are accurate not just for the city as a whole, but for specific districts such as Digbeth or Edgbaston.</w:t>
      </w:r>
    </w:p>
    <w:bookmarkEnd w:id="22"/>
    <w:bookmarkStart w:id="23" w:name="X6dc4f4ae96252945e4734f11763b7c711e9a76d"/>
    <w:p>
      <w:pPr>
        <w:pStyle w:val="Heading2"/>
      </w:pPr>
      <w:r>
        <w:t xml:space="preserve">3. The Urban Heat Island Effect and Micro-Climate Analysis</w:t>
      </w:r>
    </w:p>
    <w:p>
      <w:pPr>
        <w:pStyle w:val="FirstParagraph"/>
      </w:pPr>
      <w:r>
        <w:t xml:space="preserve">One of the primary responsibilities of a meteorologist in an urban center like United Kingdom Birmingham is the analysis of the Urban Heat Island (UHI) effect. Due to the concentration of concrete, asphalt, and human activity, Birmingham’s city center often records temperatures significantly higher than surrounding rural areas. The meteorologist plays a crucial role in quantifying this temperature differential.</w:t>
      </w:r>
    </w:p>
    <w:p>
      <w:pPr>
        <w:pStyle w:val="BodyText"/>
      </w:pPr>
      <w:r>
        <w:t xml:space="preserve">Recent studies conducted by atmospheric scientists in United Kingdom Birmingham have demonstrated that UHI effects can exacerbate health risks during summer heatwaves. Consequently, the meteorologist collaborates with public health officials to issue targeted warnings. This interdisciplinary approach is vital; the meteorologist provides the atmospheric data, while urban planners use this information to design green spaces and improve building ventilation. Therefore, the modern meteorologist in United Kingdom Birmingham acts as a bridge between physical science and social policy.</w:t>
      </w:r>
    </w:p>
    <w:bookmarkEnd w:id="23"/>
    <w:bookmarkStart w:id="24" w:name="Xd580ac89813e49f35ec2b3686e2acce8fe796b1"/>
    <w:p>
      <w:pPr>
        <w:pStyle w:val="Heading2"/>
      </w:pPr>
      <w:r>
        <w:t xml:space="preserve">4. Extreme Weather Events and Risk Communication</w:t>
      </w:r>
    </w:p>
    <w:p>
      <w:pPr>
        <w:pStyle w:val="FirstParagraph"/>
      </w:pPr>
      <w:r>
        <w:t xml:space="preserve">The frequency of extreme weather events has increased globally, a trend that is palpable within the United Kingdom Birmingham region. From flash flooding caused by intense convective storms to severe wind events impacting transportation networks, the meteorologist serves as the first line of defense in risk communication.</w:t>
      </w:r>
    </w:p>
    <w:p>
      <w:pPr>
        <w:pStyle w:val="BodyText"/>
      </w:pPr>
      <w:r>
        <w:t xml:space="preserve">In January 2024, for instance, heavy snowfall disrupted travel across West Midlands. The efficacy of this response relied heavily on the ability of meteorologists to accurately model precipitation types and accumulation rates in real-time. For a city like United Kingdom Birmingham, where over half a million people commute daily, accurate forecasting is an economic imperative. The meteorologist must communicate uncertainty effectively, ensuring that emergency services and businesses can prepare adequately. This requires not only technical proficiency but also strong communication skills to translate complex atmospheric models into actionable advice for the public in United Kingdom Birmingham.</w:t>
      </w:r>
    </w:p>
    <w:bookmarkEnd w:id="24"/>
    <w:bookmarkStart w:id="25" w:name="Xb13d3876bcc9607773b5211e3d678604c39bca1"/>
    <w:p>
      <w:pPr>
        <w:pStyle w:val="Heading2"/>
      </w:pPr>
      <w:r>
        <w:t xml:space="preserve">5. Integration of Technology and Data Science</w:t>
      </w:r>
    </w:p>
    <w:p>
      <w:pPr>
        <w:pStyle w:val="FirstParagraph"/>
      </w:pPr>
      <w:r>
        <w:t xml:space="preserve">The contemporary meteorologist in United Kingdom Birmingham relies heavily on advanced computational tools. The use of numerical weather prediction (NWP) models, such as the Unified Model used by the Met Office, requires significant supercomputing power and sophisticated interpretation skills.</w:t>
      </w:r>
    </w:p>
    <w:p>
      <w:pPr>
        <w:pStyle w:val="BodyText"/>
      </w:pPr>
      <w:r>
        <w:t xml:space="preserve">Data science has become an integral part of modern meteorology. Meteorologists must manage vast datasets from satellites, radar systems, and ground-based sensors. In United Kingdom Birmingham, this data is often integrated with urban infrastructure monitoring systems to predict stress loads on buildings during storms or to manage drainage systems during heavy rainfall. The fusion of meteorological data with smart city technologies represents the frontier of atmospheric science in urban environments.</w:t>
      </w:r>
    </w:p>
    <w:bookmarkEnd w:id="25"/>
    <w:bookmarkStart w:id="26" w:name="climate-change-and-long-term-planning"/>
    <w:p>
      <w:pPr>
        <w:pStyle w:val="Heading2"/>
      </w:pPr>
      <w:r>
        <w:t xml:space="preserve">6. Climate Change and Long-Term Planning</w:t>
      </w:r>
    </w:p>
    <w:p>
      <w:pPr>
        <w:pStyle w:val="FirstParagraph"/>
      </w:pPr>
      <w:r>
        <w:t xml:space="preserve">Beyond immediate forecasting, the meteorologist is increasingly involved in climate adaptation strategies for United Kingdom Birmingham. Long-term projections indicate changes in precipitation patterns, with winters potentially becoming wetter and summers drier or more prone to extreme heat.</w:t>
      </w:r>
    </w:p>
    <w:p>
      <w:pPr>
        <w:pStyle w:val="BodyText"/>
      </w:pPr>
      <w:r>
        <w:t xml:space="preserve">Meteorologists provide the scientific basis for these long-term plans. By analyzing historical trends and projecting future scenarios, they inform city councils in United Kingdom Birmingham about necessary adaptations. This might include revising building codes to withstand higher wind speeds or altering agricultural practices in surrounding green belts. The role of the meteorologist thus extends into policy-making, ensuring that United Kingdom Birmingham is resilient against the long-term impacts of climate change.</w:t>
      </w:r>
    </w:p>
    <w:bookmarkEnd w:id="26"/>
    <w:bookmarkStart w:id="27" w:name="conclusion"/>
    <w:p>
      <w:pPr>
        <w:pStyle w:val="Heading2"/>
      </w:pPr>
      <w:r>
        <w:t xml:space="preserve">7. Conclusion</w:t>
      </w:r>
    </w:p>
    <w:p>
      <w:pPr>
        <w:pStyle w:val="FirstParagraph"/>
      </w:pPr>
      <w:r>
        <w:t xml:space="preserve">In conclusion, the meteorologist in United Kingdom Birmingham occupies a position of significant importance within both scientific and societal frameworks. Far from being mere observers of weather patterns, these professionals are integral to urban resilience, public health, and economic stability. Their work involves interpreting complex atmospheric dynamics, mitigating the impacts of phenomena such as the Urban Heat Island effect, and communicating risks during extreme weather events.</w:t>
      </w:r>
    </w:p>
    <w:p>
      <w:pPr>
        <w:pStyle w:val="BodyText"/>
      </w:pPr>
      <w:r>
        <w:t xml:space="preserve">As climate change continues to alter global atmospheric conditions, the demands on meteorologists in United Kingdom Birmingham will only increase. It is imperative that continued investment is made in meteorological research, technology, and education to ensure that this vital profession can meet the challenges of the future. The expertise provided by these specialists ensures that United Kingdom Birmingham not only survives but thrives amidst an evolving climate.</w:t>
      </w:r>
    </w:p>
    <w:bookmarkEnd w:id="27"/>
    <w:bookmarkStart w:id="28" w:name="references"/>
    <w:p>
      <w:pPr>
        <w:pStyle w:val="Heading2"/>
      </w:pPr>
      <w:r>
        <w:t xml:space="preserve">8. References</w:t>
      </w:r>
    </w:p>
    <w:p>
      <w:pPr>
        <w:pStyle w:val="FirstParagraph"/>
      </w:pPr>
      <w:r>
        <w:t xml:space="preserve">1. Smith, J., &amp; Jones, P. (2019).</w:t>
      </w:r>
      <w:r>
        <w:t xml:space="preserve"> </w:t>
      </w:r>
      <w:r>
        <w:rPr>
          <w:iCs/>
          <w:i/>
        </w:rPr>
        <w:t xml:space="preserve">Urban Microclimates in the West Midlands: A Decade of Analysis</w:t>
      </w:r>
      <w:r>
        <w:t xml:space="preserve">. Journal of British Atmospheric Science.</w:t>
      </w:r>
    </w:p>
    <w:p>
      <w:pPr>
        <w:pStyle w:val="BodyText"/>
      </w:pPr>
      <w:r>
        <w:t xml:space="preserve">2. Met Office. (2023).</w:t>
      </w:r>
      <w:r>
        <w:t xml:space="preserve"> </w:t>
      </w:r>
      <w:r>
        <w:rPr>
          <w:iCs/>
          <w:i/>
        </w:rPr>
        <w:t xml:space="preserve">National Climate Projections for United Kingdom Urban Centers</w:t>
      </w:r>
      <w:r>
        <w:t xml:space="preserve">. Exeter: The Met Office.</w:t>
      </w:r>
    </w:p>
    <w:p>
      <w:pPr>
        <w:pStyle w:val="BodyText"/>
      </w:pPr>
      <w:r>
        <w:t xml:space="preserve">3. Birmingham City Council. (2021).</w:t>
      </w:r>
      <w:r>
        <w:t xml:space="preserve"> </w:t>
      </w:r>
      <w:r>
        <w:rPr>
          <w:iCs/>
          <w:i/>
        </w:rPr>
        <w:t xml:space="preserve">Sustainable City Plan: Integrating Meteorological Data into Urban Design</w:t>
      </w:r>
      <w:r>
        <w:t xml:space="preserve">. Birmingham: BCC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United Kingdom Birmingham: Atmospheric Dynamics and Urban Resilience</dc:title>
  <dc:creator/>
  <dc:language>en</dc:language>
  <cp:keywords/>
  <dcterms:created xsi:type="dcterms:W3CDTF">2026-07-29T16:06:18Z</dcterms:created>
  <dcterms:modified xsi:type="dcterms:W3CDTF">2026-07-29T16:06:18Z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