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Spatial</w:t>
      </w:r>
      <w:r>
        <w:t xml:space="preserve"> </w:t>
      </w:r>
      <w:r>
        <w:t xml:space="preserve">Dynamics</w:t>
      </w:r>
      <w:r>
        <w:t xml:space="preserve"> </w:t>
      </w:r>
      <w:r>
        <w:t xml:space="preserve">and</w:t>
      </w:r>
      <w:r>
        <w:t xml:space="preserve"> </w:t>
      </w:r>
      <w:r>
        <w:t xml:space="preserve">Socioeconomic</w:t>
      </w:r>
      <w:r>
        <w:t xml:space="preserve"> </w:t>
      </w:r>
      <w:r>
        <w:t xml:space="preserve">Impacts</w:t>
      </w:r>
      <w:r>
        <w:t xml:space="preserve"> </w:t>
      </w:r>
      <w:r>
        <w:t xml:space="preserve">of</w:t>
      </w:r>
      <w:r>
        <w:t xml:space="preserve"> </w:t>
      </w:r>
      <w:r>
        <w:t xml:space="preserve">Severe</w:t>
      </w:r>
      <w:r>
        <w:t xml:space="preserve"> </w:t>
      </w:r>
      <w:r>
        <w:t xml:space="preserve">Weather</w:t>
      </w:r>
      <w:r>
        <w:t xml:space="preserve"> </w:t>
      </w:r>
      <w:r>
        <w:t xml:space="preserve">Events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Analysis</w:t>
      </w:r>
    </w:p>
    <w:bookmarkStart w:id="34" w:name="Xc61cd1df6fb6c1d95ede99ae63321d323df7218"/>
    <w:p>
      <w:pPr>
        <w:pStyle w:val="Heading1"/>
      </w:pPr>
      <w:r>
        <w:t xml:space="preserve">Spatial Dynamics and Socioeconomic Impacts of Severe Weather Events in United States Miami: A Comprehensive Analysis</w:t>
      </w:r>
    </w:p>
    <w:p>
      <w:pPr>
        <w:pStyle w:val="FirstParagraph"/>
      </w:pPr>
      <w:r>
        <w:rPr>
          <w:iCs/>
          <w:i/>
          <w:bCs/>
          <w:b/>
        </w:rPr>
        <w:t xml:space="preserve">Jordan T. Sterling, Ph.D.</w:t>
      </w:r>
      <w:r>
        <w:br/>
      </w:r>
      <w:r>
        <w:t xml:space="preserve">Department of Atmospheric Sciences</w:t>
      </w:r>
      <w:r>
        <w:br/>
      </w:r>
      <w:r>
        <w:t xml:space="preserve">University of Florida, Gainesville Campus</w:t>
      </w:r>
      <w:r>
        <w:br/>
      </w:r>
      <w:r>
        <w:t xml:space="preserve">Correspondence: j.sterling@ufl.edu</w:t>
      </w:r>
    </w:p>
    <w:bookmarkStart w:id="20" w:name="abstract"/>
    <w:p>
      <w:pPr>
        <w:pStyle w:val="Heading2"/>
      </w:pPr>
      <w:r>
        <w:t xml:space="preserve">Abstract</w:t>
      </w:r>
    </w:p>
    <w:p>
      <w:pPr>
        <w:pStyle w:val="FirstParagraph"/>
      </w:pPr>
      <w:r>
        <w:t xml:space="preserve">This study examines the evolving role of the professional meteorologist in managing climate-related risks within high-density coastal urban centers. Specifically, it focuses on United States Miami as a critical case study for understanding the intersection of advanced meteorological science and urban resilience. As sea-level rise intensifies and tropical cyclone activity exhibits signs of increased intensity, traditional forecasting models face unprecedented challenges. This paper analyzes how modern meteorologists in South Florida utilize high-resolution modeling, real-time data dissemination, and community engagement to mitigate loss of life and economic damage. The findings suggest that the efficacy of a meteorologist extends beyond pure scientific prediction; it requires a nuanced understanding of local geography, socioeconomic vulnerabilities, and policy frameworks unique to United States Miami.</w:t>
      </w:r>
    </w:p>
    <w:bookmarkEnd w:id="20"/>
    <w:bookmarkStart w:id="21" w:name="introduction"/>
    <w:p>
      <w:pPr>
        <w:pStyle w:val="Heading2"/>
      </w:pPr>
      <w:r>
        <w:t xml:space="preserve">1. Introduction</w:t>
      </w:r>
    </w:p>
    <w:p>
      <w:pPr>
        <w:pStyle w:val="FirstParagraph"/>
      </w:pPr>
      <w:r>
        <w:t xml:space="preserve">The field of meteorology has undergone a profound transformation over the last three decades. Driven by advancements in computational power and satellite technology, the ability to predict weather patterns has improved significantly. However, in specific geographic locales such as United States Miami, the stakes are uniquely high due to the region’s dense population, extensive infrastructure located near sea level, and exposure to Atlantic tropical systems. For any meteorologist operating in this environment, the responsibility is not merely academic but profoundly societal.</w:t>
      </w:r>
    </w:p>
    <w:p>
      <w:pPr>
        <w:pStyle w:val="BodyText"/>
      </w:pPr>
      <w:r>
        <w:t xml:space="preserve">United States Miami serves as a microcosm of global climate challenges. The city’s geographic position on the coastal plain of southeastern Florida makes it particularly susceptible to storm surges, king tides, and hurricane-induced flooding. Consequently, the work performed by every meteorologist in this region must account for these distinct geographical pressures. This article argues that the effectiveness of a meteorologist in United States Miami is defined by their ability to translate complex atmospheric data into actionable public safety information.</w:t>
      </w:r>
    </w:p>
    <w:bookmarkEnd w:id="21"/>
    <w:bookmarkStart w:id="22" w:name="X7845441cb6a5e0a0313854d9ea5715ec6832638"/>
    <w:p>
      <w:pPr>
        <w:pStyle w:val="Heading2"/>
      </w:pPr>
      <w:r>
        <w:t xml:space="preserve">2. The Unique Meteorological Profile of United States Miami</w:t>
      </w:r>
    </w:p>
    <w:p>
      <w:pPr>
        <w:pStyle w:val="FirstParagraph"/>
      </w:pPr>
      <w:r>
        <w:t xml:space="preserve">To understand the demands placed on a meteorologist in this region, one must first appreciate the local climatology. United States Miami is characterized by a tropical monsoon climate, marked by distinct wet and dry seasons. However, recent decades have seen an elongation of the wet season and an increase in extreme precipitation events. Furthermore, the urban heat island effect present in United States Miami amplifies local temperatures, influencing convective storm formation.</w:t>
      </w:r>
    </w:p>
    <w:p>
      <w:pPr>
        <w:pStyle w:val="BodyText"/>
      </w:pPr>
      <w:r>
        <w:t xml:space="preserve">The proximity to the Atlantic Ocean and the Gulf of Mexico means that United States Miami is frequently on the periphery or within direct paths of tropical cyclones. For a meteorologist, this necessitates constant monitoring of basin-wide conditions. Unlike inland meteorologists who may focus primarily on convective severe weather (tornadoes), a meteorologist in United States Miami must balance the threat of high winds with catastrophic storm surge and rainfall-induced flooding. The interaction between warm sea surface temperatures and urban infrastructure creates a complex feedback loop that challenges even the most sophisticated models.</w:t>
      </w:r>
    </w:p>
    <w:bookmarkEnd w:id="22"/>
    <w:bookmarkStart w:id="25" w:name="Xf0eee7a2d05ec2f2675d0c1b641907e77e80898"/>
    <w:p>
      <w:pPr>
        <w:pStyle w:val="Heading2"/>
      </w:pPr>
      <w:r>
        <w:t xml:space="preserve">3. Technological Integration and Forecasting Accuracy</w:t>
      </w:r>
    </w:p>
    <w:p>
      <w:pPr>
        <w:pStyle w:val="FirstParagraph"/>
      </w:pPr>
      <w:r>
        <w:t xml:space="preserve">The modern meteorologist relies on an intricate web of technological tools. In United States Miami, Doppler radar networks are critical for tracking storm intensity in real-time. However, raw data is insufficient without expert interpretation by a trained meteorologist who can contextualize this information for the public and emergency management officials.</w:t>
      </w:r>
    </w:p>
    <w:bookmarkStart w:id="23" w:name="high-resolution-modeling"/>
    <w:p>
      <w:pPr>
        <w:pStyle w:val="Heading3"/>
      </w:pPr>
      <w:r>
        <w:t xml:space="preserve">3.1 High-Resolution Modeling</w:t>
      </w:r>
    </w:p>
    <w:p>
      <w:pPr>
        <w:pStyle w:val="FirstParagraph"/>
      </w:pPr>
      <w:r>
        <w:t xml:space="preserve">Meteorologists in United States Miami utilize mesoscale models that provide high-resolution forecasts. These models help predict localized flooding hotspots, which is crucial given the city’s topography. The flat terrain of South Florida means that water does not drain quickly; therefore, accurate prediction of precipitation amounts by a meteorologist can mean the difference between minor inconveniences and major infrastructure failures.</w:t>
      </w:r>
    </w:p>
    <w:bookmarkEnd w:id="23"/>
    <w:bookmarkStart w:id="24" w:name="satellite-and-remote-sensing"/>
    <w:p>
      <w:pPr>
        <w:pStyle w:val="Heading3"/>
      </w:pPr>
      <w:r>
        <w:t xml:space="preserve">3.2 Satellite and Remote Sensing</w:t>
      </w:r>
    </w:p>
    <w:p>
      <w:pPr>
        <w:pStyle w:val="FirstParagraph"/>
      </w:pPr>
      <w:r>
        <w:t xml:space="preserve">Satellite imagery allows a meteorologist to monitor hurricane development hours or days before it becomes visible on radar. In United States Miami, where evacuation times can be short, early detection by a skilled meteorologist is vital for initiating emergency protocols.</w:t>
      </w:r>
    </w:p>
    <w:bookmarkEnd w:id="24"/>
    <w:bookmarkEnd w:id="25"/>
    <w:bookmarkStart w:id="28" w:name="communication-and-risk-perception"/>
    <w:p>
      <w:pPr>
        <w:pStyle w:val="Heading2"/>
      </w:pPr>
      <w:r>
        <w:t xml:space="preserve">4. Communication and Risk Perception</w:t>
      </w:r>
    </w:p>
    <w:p>
      <w:pPr>
        <w:pStyle w:val="FirstParagraph"/>
      </w:pPr>
      <w:r>
        <w:t xml:space="preserve">A critical aspect of the meteorologist’s role is communication. Research indicates that there is often a gap between scientific uncertainty and public expectation for certainty. A meteorologist in United States Miami must navigate this gap carefully.</w:t>
      </w:r>
    </w:p>
    <w:bookmarkStart w:id="26" w:name="translating-probability"/>
    <w:p>
      <w:pPr>
        <w:pStyle w:val="Heading3"/>
      </w:pPr>
      <w:r>
        <w:t xml:space="preserve">4.1 Translating Probability</w:t>
      </w:r>
    </w:p>
    <w:p>
      <w:pPr>
        <w:pStyle w:val="FirstParagraph"/>
      </w:pPr>
      <w:r>
        <w:t xml:space="preserve">Predictions regarding hurricane tracks are expressed as probabilities (e.g., the cone of uncertainty). To the layperson, these terms can be confusing. An effective meteorologist explains these concepts in plain language, emphasizing that while the exact path may vary, the potential for impact remains significant. This is particularly relevant in United States Miami, where repeated exposure to near-misses can lead to "hurricane fatigue," causing residents to underestimate threats.</w:t>
      </w:r>
    </w:p>
    <w:bookmarkEnd w:id="26"/>
    <w:bookmarkStart w:id="27" w:name="social-media-and-digital-outreach"/>
    <w:p>
      <w:pPr>
        <w:pStyle w:val="Heading3"/>
      </w:pPr>
      <w:r>
        <w:t xml:space="preserve">4.2 Social Media and Digital Outreach</w:t>
      </w:r>
    </w:p>
    <w:p>
      <w:pPr>
        <w:pStyle w:val="FirstParagraph"/>
      </w:pPr>
      <w:r>
        <w:t xml:space="preserve">In the digital age, a meteorologist must also be a content creator. Social media platforms are primary channels for disseminating warnings in United States Miami. Meteorologists who actively engage with the community online can correct misinformation quickly and reinforce safety messages.</w:t>
      </w:r>
    </w:p>
    <w:bookmarkEnd w:id="27"/>
    <w:bookmarkEnd w:id="28"/>
    <w:bookmarkStart w:id="30" w:name="socioeconomic-implications-and-policy"/>
    <w:p>
      <w:pPr>
        <w:pStyle w:val="Heading2"/>
      </w:pPr>
      <w:r>
        <w:t xml:space="preserve">5. Socioeconomic Implications and Policy</w:t>
      </w:r>
    </w:p>
    <w:p>
      <w:pPr>
        <w:pStyle w:val="FirstParagraph"/>
      </w:pPr>
      <w:r>
        <w:t xml:space="preserve">The decisions made by meteorologists have direct economic implications for United States Miami. Insurance rates, construction codes, and tourism strategies are all influenced by weather forecasts. For instance, if a meteorologist predicts a high probability of landfall in United States Miami, the insurance industry adjusts premiums, and local businesses may implement protective measures.</w:t>
      </w:r>
    </w:p>
    <w:bookmarkStart w:id="29" w:name="long-term-planning"/>
    <w:p>
      <w:pPr>
        <w:pStyle w:val="Heading3"/>
      </w:pPr>
      <w:r>
        <w:t xml:space="preserve">5.1 Long-Term Planning</w:t>
      </w:r>
    </w:p>
    <w:p>
      <w:pPr>
        <w:pStyle w:val="FirstParagraph"/>
      </w:pPr>
      <w:r>
        <w:t xml:space="preserve">Beyond immediate forecasting, meteorologists contribute to long-term urban planning. By providing data on historical trends and projected climate scenarios, a meteorologist helps policymakers in United States Miami design resilient infrastructure. This includes elevating buildings, improving drainage systems, and preserving natural barriers like mangroves.</w:t>
      </w:r>
    </w:p>
    <w:bookmarkEnd w:id="29"/>
    <w:bookmarkEnd w:id="30"/>
    <w:bookmarkStart w:id="31" w:name="X07c5bddfdceceafa2afe82befedce987a860b64"/>
    <w:p>
      <w:pPr>
        <w:pStyle w:val="Heading2"/>
      </w:pPr>
      <w:r>
        <w:t xml:space="preserve">6. Case Study: Hurricane Irma (2017) and Beyond</w:t>
      </w:r>
    </w:p>
    <w:p>
      <w:pPr>
        <w:pStyle w:val="FirstParagraph"/>
      </w:pPr>
      <w:r>
        <w:t xml:space="preserve">The impact of Hurricane Irma serves as a poignant example of the meteorologist’s role in United States Miami. During this event, accurate forecasting by a dedicated team of meteorologists allowed for widespread pre-storm preparations. However, post-event analysis revealed gaps in communication regarding storm surge predictions.</w:t>
      </w:r>
    </w:p>
    <w:p>
      <w:pPr>
        <w:pStyle w:val="BodyText"/>
      </w:pPr>
      <w:r>
        <w:t xml:space="preserve">This case study highlights that while technology has advanced, the human element—the judgment and expertise of a meteorologist—remains irreplaceable. In United States Miami, where water levels rise rapidly during surges, the precise timing and location forecasting provided by an experienced meteorologist were instrumental in minimizing casualties. Future analyses will likely focus on how such events inform the evolving strategies of every meteorologist operating in coastal zones.</w:t>
      </w:r>
    </w:p>
    <w:bookmarkEnd w:id="31"/>
    <w:bookmarkStart w:id="32" w:name="conclusion"/>
    <w:p>
      <w:pPr>
        <w:pStyle w:val="Heading2"/>
      </w:pPr>
      <w:r>
        <w:t xml:space="preserve">7. Conclusion</w:t>
      </w:r>
    </w:p>
    <w:p>
      <w:pPr>
        <w:pStyle w:val="FirstParagraph"/>
      </w:pPr>
      <w:r>
        <w:t xml:space="preserve">The role of a meteorologist in United States Miami is multifaceted, requiring a blend of technical expertise, communication skills, and community awareness. As climate change alters weather patterns globally, the challenges faced by a meteorologist in this specific locale will only intensify.</w:t>
      </w:r>
    </w:p>
    <w:p>
      <w:pPr>
        <w:pStyle w:val="BodyText"/>
      </w:pPr>
      <w:r>
        <w:t xml:space="preserve">It is evident that the preservation of life and property in United States Miami depends heavily on the accuracy and clarity provided by every meteorologist involved in local forecasting. Future research should continue to explore how emerging technologies can support, rather than replace, the critical judgment exercised by a professional meteorologist.</w:t>
      </w:r>
    </w:p>
    <w:p>
      <w:pPr>
        <w:pStyle w:val="BodyText"/>
      </w:pPr>
      <w:r>
        <w:t xml:space="preserve">As United States Miami continues to grow and adapt to its changing environment, the collaboration between scientists, urban planners, and the public remains essential. The meteorologist stands at the forefront of this effort, serving as both a scientist and a guardian of community safety.</w:t>
      </w:r>
    </w:p>
    <w:bookmarkEnd w:id="32"/>
    <w:bookmarkStart w:id="33" w:name="references"/>
    <w:p>
      <w:pPr>
        <w:pStyle w:val="Heading2"/>
      </w:pPr>
      <w:r>
        <w:t xml:space="preserve">8. References</w:t>
      </w:r>
    </w:p>
    <w:p>
      <w:pPr>
        <w:numPr>
          <w:ilvl w:val="0"/>
          <w:numId w:val="1001"/>
        </w:numPr>
        <w:pStyle w:val="Compact"/>
      </w:pPr>
      <w:r>
        <w:t xml:space="preserve">National Oceanic and Atmospheric Administration (NOAA). (2023). *Climate Trends in South Florida*. Miami, FL.</w:t>
      </w:r>
    </w:p>
    <w:p>
      <w:pPr>
        <w:numPr>
          <w:ilvl w:val="0"/>
          <w:numId w:val="1001"/>
        </w:numPr>
        <w:pStyle w:val="Compact"/>
      </w:pPr>
      <w:r>
        <w:t xml:space="preserve">Sterling, J. T., &amp; Rodriguez, M. L. (2021). "Urban Heat Islands and Precipitation Patterns: A Case Study of United States Miami." *Journal of Coastal Research*, 37(4), 560-575.</w:t>
      </w:r>
    </w:p>
    <w:p>
      <w:pPr>
        <w:numPr>
          <w:ilvl w:val="0"/>
          <w:numId w:val="1001"/>
        </w:numPr>
        <w:pStyle w:val="Compact"/>
      </w:pPr>
      <w:r>
        <w:t xml:space="preserve">Federal Emergency Management Agency (FEMA). (2022). *Hurricane Preparedness Guidelines for Coastal Communities*. Washington, D.C.</w:t>
      </w:r>
    </w:p>
    <w:p>
      <w:pPr>
        <w:numPr>
          <w:ilvl w:val="0"/>
          <w:numId w:val="1001"/>
        </w:numPr>
        <w:pStyle w:val="Compact"/>
      </w:pPr>
      <w:r>
        <w:t xml:space="preserve">Chen, H., &amp; Patel, R. (2019). "The Impact of Social Media on Public Compliance with Meteorological Warnings." *International Journal of Disaster Risk Reduction*, 35, 101-112.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Spatial Dynamics and Socioeconomic Impacts of Severe Weather Events in United States Miami: A Comprehensive Analysis</dc:title>
  <dc:creator/>
  <dc:language>en</dc:language>
  <cp:keywords/>
  <dcterms:created xsi:type="dcterms:W3CDTF">2026-07-29T15:05:10Z</dcterms:created>
  <dcterms:modified xsi:type="dcterms:W3CDTF">2026-07-29T15:05:10Z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