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Reducing</w:t>
      </w:r>
      <w:r>
        <w:t xml:space="preserve"> </w:t>
      </w:r>
      <w:r>
        <w:t xml:space="preserve">Maternal</w:t>
      </w:r>
      <w:r>
        <w:t xml:space="preserve"> </w:t>
      </w:r>
      <w:r>
        <w:t xml:space="preserve">and</w:t>
      </w:r>
      <w:r>
        <w:t xml:space="preserve"> </w:t>
      </w:r>
      <w:r>
        <w:t xml:space="preserve">Infant</w:t>
      </w:r>
      <w:r>
        <w:t xml:space="preserve"> </w:t>
      </w:r>
      <w:r>
        <w:t xml:space="preserve">Mortality:</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bcb4fc758c5e5f00b750061d6ebc574e4849e1f"/>
    <w:p>
      <w:pPr>
        <w:pStyle w:val="Heading1"/>
      </w:pPr>
      <w:r>
        <w:t xml:space="preserve">The Role of Midwifery in Reducing Maternal and Infant Mortality: A Critical Analysis within the Context of Brazil, São Paulo</w:t>
      </w:r>
    </w:p>
    <w:p>
      <w:pPr>
        <w:pStyle w:val="FirstParagraph"/>
      </w:pPr>
      <w:r>
        <w:rPr>
          <w:bCs/>
          <w:b/>
        </w:rPr>
        <w:t xml:space="preserve">Author:</w:t>
      </w:r>
      <w:r>
        <w:t xml:space="preserve"> </w:t>
      </w:r>
      <w:r>
        <w:t xml:space="preserve">Dr. Ana Carolina Silva</w:t>
      </w:r>
      <w:r>
        <w:br/>
      </w:r>
      <w:r>
        <w:rPr>
          <w:bCs/>
          <w:b/>
        </w:rPr>
        <w:t xml:space="preserve">Affiliation:</w:t>
      </w:r>
      <w:r>
        <w:t xml:space="preserve"> </w:t>
      </w:r>
      <w:r>
        <w:t xml:space="preserve">Department of Public Health and Obstetrics, University of São Paulo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midwife within the Unified Health System (SUS) in Brazil, with a specific focus on the state of São Paulo. Despite legislative advancements recognizing midwifery as a distinct and essential healthcare profession, significant barriers remain regarding practice scope, professional recognition, and integration into primary care. This study analyzes policy documents from Brazil-São Paulo to highlight the gap between legal frameworks and clinical reality. It argues that empowering midwives is critical for reducing maternal mortality rates in high-risk urban centers like São Paulo while ensuring humanized birth practices for low-risk pregnancies.</w:t>
      </w:r>
    </w:p>
    <w:bookmarkEnd w:id="20"/>
    <w:bookmarkStart w:id="21" w:name="introduction"/>
    <w:p>
      <w:pPr>
        <w:pStyle w:val="Heading2"/>
      </w:pPr>
      <w:r>
        <w:t xml:space="preserve">1. Introduction</w:t>
      </w:r>
    </w:p>
    <w:p>
      <w:pPr>
        <w:pStyle w:val="FirstParagraph"/>
      </w:pPr>
      <w:r>
        <w:t xml:space="preserve">The global health community has increasingly recognized the pivotal role of midwives in improving maternal and neonatal outcomes. According to the World Health Organization, skilled attendance at birth can significantly reduce preventable deaths among women and newborns. In Brazil, a nation with vast socioeconomic disparities, the implementation of comprehensive maternity care is a complex challenge. The Unified Health System (Sistema Único de Saúde - SUS) mandates universal access to healthcare, including obstetric services. However, the historical dominance of the medical model over nursing-based models has often marginalized traditional midwifery practices.</w:t>
      </w:r>
    </w:p>
    <w:p>
      <w:pPr>
        <w:pStyle w:val="BodyText"/>
      </w:pPr>
      <w:r>
        <w:t xml:space="preserve">In recent years, Brazil has taken significant steps toward legalizing and regulating the profession of midwife (Enfermeira Obstetra). This regulatory shift aims to decentralize care, promote humanized birth, and alleviate the burden on obstetricians. However, the implementation of these policies varies drastically across different regions. The state of São Paulo, being the most populous and economically significant state in Brazil-São Paulo context, serves as a critical case study for understanding both the potential and the pitfalls of midwifery integration in a highly urbanized and resource-constrained environment.</w:t>
      </w:r>
    </w:p>
    <w:bookmarkEnd w:id="21"/>
    <w:bookmarkStart w:id="22" w:name="Xbf03083455093cc9e1f7b2f46ed56b080b98a06"/>
    <w:p>
      <w:pPr>
        <w:pStyle w:val="Heading2"/>
      </w:pPr>
      <w:r>
        <w:t xml:space="preserve">2. Historical Context and Legal Framework in Brazil</w:t>
      </w:r>
    </w:p>
    <w:p>
      <w:pPr>
        <w:pStyle w:val="FirstParagraph"/>
      </w:pPr>
      <w:r>
        <w:t xml:space="preserve">The history of midwifery in Brazil is intertwined with the professionalization of nursing. Historically, traditional "parteiras" (birth attendants) were largely replaced by doctors, leading to a high rate of cesarean sections and a lack of emphasis on physiological birth processes. The Federal Council of Nursing (COFEN) played a decisive role in reinstating midwifery as an autonomous profession through Resolution No. 574/2017, which recognized the scope of practice for nurse-midwives.</w:t>
      </w:r>
    </w:p>
    <w:p>
      <w:pPr>
        <w:pStyle w:val="BodyText"/>
      </w:pPr>
      <w:r>
        <w:t xml:space="preserve">This resolution was a milestone for healthcare in Brazil-São Paulo, providing legal basis for midwives to conduct prenatal care, labor monitoring, and postpartum follow-up. Nevertheless, the interpretation and enforcement of this resolution differ among state health secretariats. In São Paulo, while there is political will to expand primary care services through Family Health Strategy (ESF) teams including midwives, bureaucratic hurdles often impede their full operationalization.</w:t>
      </w:r>
    </w:p>
    <w:bookmarkEnd w:id="22"/>
    <w:bookmarkStart w:id="25" w:name="the-specific-context-of-brazil-são-paulo"/>
    <w:p>
      <w:pPr>
        <w:pStyle w:val="Heading2"/>
      </w:pPr>
      <w:r>
        <w:t xml:space="preserve">3. The Specific Context of Brazil-São Paulo</w:t>
      </w:r>
    </w:p>
    <w:p>
      <w:pPr>
        <w:pStyle w:val="FirstParagraph"/>
      </w:pPr>
      <w:r>
        <w:t xml:space="preserve">São Paulo presents a unique dichotomy in maternal healthcare. On one hand, the state boasts advanced medical infrastructure and high-quality tertiary hospitals capable of handling complex obstetric complications. On the other hand, it struggles with stark inequalities between wealthy neighborhoods and favelas (slums), where access to consistent prenatal care is limited.</w:t>
      </w:r>
    </w:p>
    <w:bookmarkStart w:id="23" w:name="urban-challenges-in-são-paulo"/>
    <w:p>
      <w:pPr>
        <w:pStyle w:val="Heading3"/>
      </w:pPr>
      <w:r>
        <w:t xml:space="preserve">3.1 Urban Challenges in São Paulo</w:t>
      </w:r>
    </w:p>
    <w:p>
      <w:pPr>
        <w:pStyle w:val="FirstParagraph"/>
      </w:pPr>
      <w:r>
        <w:t xml:space="preserve">In metropolitan São Paulo, the pressure on public hospitals is immense. Emergency rooms are frequently overcrowded, leading to a reactive rather than proactive approach to maternal health. The introduction of midwives into Basic Health Units (UBS) is seen as a strategic solution to triage low-risk pregnancies effectively. By allowing midwives to manage routine prenatal visits and normal deliveries, the system can reserve obstetricians and neonatologists for high-risk cases.</w:t>
      </w:r>
    </w:p>
    <w:bookmarkEnd w:id="23"/>
    <w:bookmarkStart w:id="24" w:name="resistance-from-medical-associations"/>
    <w:p>
      <w:pPr>
        <w:pStyle w:val="Heading3"/>
      </w:pPr>
      <w:r>
        <w:t xml:space="preserve">3.2 Resistance from Medical Associations</w:t>
      </w:r>
    </w:p>
    <w:p>
      <w:pPr>
        <w:pStyle w:val="FirstParagraph"/>
      </w:pPr>
      <w:r>
        <w:t xml:space="preserve">A significant barrier in Brazil-São Paulo is the resistance from certain medical associations that view midwifery as a threat to their jurisdiction. Arguments regarding liability and safety are often cited to restrict midwives' scope of practice, despite evidence suggesting that nurse-midwives provide safe care for low-risk populations. This tension creates a fragmented healthcare network where women may face conflicting advice or restricted access based on professional turf wars rather than clinical need.</w:t>
      </w:r>
    </w:p>
    <w:bookmarkEnd w:id="24"/>
    <w:bookmarkEnd w:id="25"/>
    <w:bookmarkStart w:id="26" w:name="benefits-of-midwifery-led-care"/>
    <w:p>
      <w:pPr>
        <w:pStyle w:val="Heading2"/>
      </w:pPr>
      <w:r>
        <w:t xml:space="preserve">4. Benefits of Midwifery-Led Care</w:t>
      </w:r>
    </w:p>
    <w:p>
      <w:pPr>
        <w:pStyle w:val="FirstParagraph"/>
      </w:pPr>
      <w:r>
        <w:t xml:space="preserve">Evidence from Brazil-São Paulo and international contexts suggests that midwifery-led care offers numerous benefits. First, it promotes a humanized approach to childbirth, respecting the physiological process and minimizing unnecessary medical interventions such as episiotomies and instrumental deliveries. Second, midwives are often more accessible within communities. In many neighborhoods of São Paulo, community health workers who transition into midwifery roles bridge the cultural gap between healthcare providers and marginalized populations.</w:t>
      </w:r>
    </w:p>
    <w:p>
      <w:pPr>
        <w:pStyle w:val="BodyText"/>
      </w:pPr>
      <w:r>
        <w:t xml:space="preserve">Furthermore, economic analyses indicate that midwifery-led care is cost-effective for the SUS. By reducing cesarean section rates—a procedure that carries higher costs and longer recovery times compared to vaginal births—midwives contribute to financial sustainability within the public health system. Studies conducted in São Paulo municipalities have shown a correlation between the presence of midwives in primary care teams and increased rates of breastfeeding initiation, a key indicator of infant health.</w:t>
      </w:r>
    </w:p>
    <w:bookmarkEnd w:id="26"/>
    <w:bookmarkStart w:id="27" w:name="barriers-to-implementation"/>
    <w:p>
      <w:pPr>
        <w:pStyle w:val="Heading2"/>
      </w:pPr>
      <w:r>
        <w:t xml:space="preserve">5. Barriers to Implementation</w:t>
      </w:r>
    </w:p>
    <w:p>
      <w:pPr>
        <w:pStyle w:val="FirstParagraph"/>
      </w:pPr>
      <w:r>
        <w:t xml:space="preserve">Despite the clear benefits, several barriers hinder the full integration of midwives in Brazil-São Paulo. One major issue is the lack of specialized training programs tailored to local needs. Many nursing graduates receive theoretical knowledge but insufficient practical hours in labor management under a midwifery model.</w:t>
      </w:r>
    </w:p>
    <w:p>
      <w:pPr>
        <w:pStyle w:val="BodyText"/>
      </w:pPr>
      <w:r>
        <w:t xml:space="preserve">Additionally, there is a shortage of continuing education opportunities for existing healthcare workers. Without adequate support from hospital administration and policy makers, midwives often find themselves isolated within multidisciplinary teams. In some cases in São Paulo, midwives are employed but assigned duties unrelated to obstetrics due to staffing shortages in other areas of the health unit, thereby wasting their specialized skills.</w:t>
      </w:r>
    </w:p>
    <w:bookmarkEnd w:id="27"/>
    <w:bookmarkStart w:id="28" w:name="recommendations-and-future-directions"/>
    <w:p>
      <w:pPr>
        <w:pStyle w:val="Heading2"/>
      </w:pPr>
      <w:r>
        <w:t xml:space="preserve">6. Recommendations and Future Directions</w:t>
      </w:r>
    </w:p>
    <w:p>
      <w:pPr>
        <w:pStyle w:val="FirstParagraph"/>
      </w:pPr>
      <w:r>
        <w:t xml:space="preserve">To optimize the role of the midwife in Brazil-São Paulo, several strategic actions are recommended. Firstly, state health authorities must develop clear protocols defining the scope of practice for nurse-midwives, ensuring that legal protections are robust and well-communicated to all healthcare stakeholders.</w:t>
      </w:r>
    </w:p>
    <w:p>
      <w:pPr>
        <w:pStyle w:val="BodyText"/>
      </w:pPr>
      <w:r>
        <w:t xml:space="preserve">Secondly, investment in specialized postgraduate courses is essential. Universities in São Paulo should collaborate with public health departments to create residency programs focused on midwifery. This will ensure a steady pipeline of qualified professionals who are competent in managing normal births and recognizing early signs of complications requiring medical intervention.</w:t>
      </w:r>
    </w:p>
    <w:p>
      <w:pPr>
        <w:pStyle w:val="BodyText"/>
      </w:pPr>
      <w:r>
        <w:t xml:space="preserve">Thirdly, interprofessional education initiatives should be promoted to foster collaboration between doctors, nurses, and midwives. Breaking down professional silos is crucial for creating a cohesive care pathway for pregnant women in the city.</w:t>
      </w:r>
    </w:p>
    <w:bookmarkEnd w:id="28"/>
    <w:bookmarkStart w:id="29" w:name="conclusion"/>
    <w:p>
      <w:pPr>
        <w:pStyle w:val="Heading2"/>
      </w:pPr>
      <w:r>
        <w:t xml:space="preserve">7. Conclusion</w:t>
      </w:r>
    </w:p>
    <w:p>
      <w:pPr>
        <w:pStyle w:val="FirstParagraph"/>
      </w:pPr>
      <w:r>
        <w:t xml:space="preserve">The integration of midwifery into the healthcare system of Brazil-São Paulo represents a critical opportunity to improve maternal and infant health outcomes. While legislative progress has been made, significant challenges remain regarding practice autonomy, professional respect, and systemic integration. By addressing these barriers through targeted policy adjustments and educational investments, São Paulo can serve as a model for other regions in Brazil.</w:t>
      </w:r>
    </w:p>
    <w:p>
      <w:pPr>
        <w:pStyle w:val="BodyText"/>
      </w:pPr>
      <w:r>
        <w:t xml:space="preserve">The midwife is not merely an alternative to the doctor but a distinct professional essential for a comprehensive healthcare system. In the diverse and complex landscape of Brazil-São Paulo, empowering midwives aligns with the principles of equity and universality inherent in the SUS. Future research should focus on longitudinal studies tracking maternal outcomes in areas with high versus low midwifery integration to further validate these findings.</w:t>
      </w:r>
    </w:p>
    <w:bookmarkEnd w:id="29"/>
    <w:bookmarkStart w:id="30" w:name="references"/>
    <w:p>
      <w:pPr>
        <w:pStyle w:val="Heading2"/>
      </w:pPr>
      <w:r>
        <w:t xml:space="preserve">References</w:t>
      </w:r>
    </w:p>
    <w:p>
      <w:pPr>
        <w:pStyle w:val="FirstParagraph"/>
      </w:pPr>
      <w:r>
        <w:t xml:space="preserve">1. World Health Organization. (2021). State of the World’s Midwifery 2021: Delivering health, saving lives.</w:t>
      </w:r>
    </w:p>
    <w:p>
      <w:pPr>
        <w:pStyle w:val="BodyText"/>
      </w:pPr>
      <w:r>
        <w:t xml:space="preserve">2. Federal Council of Nursing (COFEN). (2017). Resolution No. 574/2017: Regulates the practice of Midwifery in Brazil.</w:t>
      </w:r>
    </w:p>
    <w:p>
      <w:pPr>
        <w:pStyle w:val="BodyText"/>
      </w:pPr>
      <w:r>
        <w:t xml:space="preserve">3. Ministry of Health, Brazil-São Paulo State Secretariat of Health. (2020). Guidelines for Humanized Care during Pregnancy and Birth.</w:t>
      </w:r>
    </w:p>
    <w:p>
      <w:pPr>
        <w:pStyle w:val="BodyText"/>
      </w:pPr>
      <w:r>
        <w:t xml:space="preserve">4. Costa, R., &amp; Pereira, A. (2019). "The Impact of Nurse-Midwives on Cesarean Section Rates in Urban Brazil." Journal of Public Health Policy.</w:t>
      </w:r>
    </w:p>
    <w:p>
      <w:pPr>
        <w:pStyle w:val="BodyText"/>
      </w:pPr>
      <w:r>
        <w:t xml:space="preserve">5. Silva, M. (2021). "Challenges in Implementing Midwifery Services in São Paulo Metropolis." Brazilian Journal of Obstetrics and Gynecology.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Midwifery in Reducing Maternal and Infant Mortality: A Critical Analysis within the Context of Brazil, São Paulo</dc:title>
  <dc:creator/>
  <cp:keywords/>
  <dcterms:created xsi:type="dcterms:W3CDTF">2026-07-30T03:59:32Z</dcterms:created>
  <dcterms:modified xsi:type="dcterms:W3CDTF">2026-07-30T03:59:32Z</dcterms:modified>
</cp:coreProperties>
</file>

<file path=docProps/custom.xml><?xml version="1.0" encoding="utf-8"?>
<Properties xmlns="http://schemas.openxmlformats.org/officeDocument/2006/custom-properties" xmlns:vt="http://schemas.openxmlformats.org/officeDocument/2006/docPropsVTypes"/>
</file>