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8" w:name="X0c6c364c628c83a313b2255fb47acaa8ad24b44"/>
    <w:p>
      <w:pPr>
        <w:pStyle w:val="Heading1"/>
      </w:pPr>
      <w:r>
        <w:t xml:space="preserve">The Role of the Midwife in the Healthcare System of France Lyon: A Comprehensive Analysis</w:t>
      </w:r>
    </w:p>
    <w:p>
      <w:pPr>
        <w:pStyle w:val="FirstParagraph"/>
      </w:pPr>
      <w:r>
        <w:rPr>
          <w:bCs/>
          <w:b/>
        </w:rPr>
        <w:t xml:space="preserve">Jean-Pierre Dubois, PhD Candidate</w:t>
      </w:r>
      <w:r>
        <w:br/>
      </w:r>
      <w:r>
        <w:rPr>
          <w:bCs/>
          <w:b/>
        </w:rPr>
        <w:t xml:space="preserve">Institute of Health Sciences, University of Lyon</w:t>
      </w:r>
      <w:r>
        <w:br/>
      </w:r>
      <w:r>
        <w:rPr>
          <w:bCs/>
          <w:b/>
        </w:rPr>
        <w:t xml:space="preserve">Lyon, France</w:t>
      </w:r>
    </w:p>
    <w:bookmarkStart w:id="20" w:name="abstract"/>
    <w:p>
      <w:pPr>
        <w:pStyle w:val="Heading2"/>
      </w:pPr>
      <w:r>
        <w:t xml:space="preserve">Abstract</w:t>
      </w:r>
    </w:p>
    <w:p>
      <w:pPr>
        <w:pStyle w:val="FirstParagraph"/>
      </w:pPr>
      <w:r>
        <w:t xml:space="preserve">This article examines the evolving role of the midwife within the specific socio-medical context of France Lyon. While midwifery is recognized globally as a cornerstone of maternal and neonatal health, its implementation in major urban centers like Lyon presents unique challenges and opportunities. This paper analyzes the regulatory framework, clinical autonomy, and integration into multidisciplinary teams in France Lyon. Furthermore, it addresses the current demographic shifts influencing perinatal care demands. The study argues that enhancing the scope of practice for midwives is essential for optimizing healthcare outcomes in this region.</w:t>
      </w:r>
    </w:p>
    <w:bookmarkEnd w:id="20"/>
    <w:bookmarkStart w:id="21" w:name="introduction"/>
    <w:p>
      <w:pPr>
        <w:pStyle w:val="Heading2"/>
      </w:pPr>
      <w:r>
        <w:t xml:space="preserve">Introduction</w:t>
      </w:r>
    </w:p>
    <w:p>
      <w:pPr>
        <w:pStyle w:val="FirstParagraph"/>
      </w:pPr>
      <w:r>
        <w:t xml:space="preserve">The landscape of maternal healthcare has undergone significant transformation over the past three decades. In France, a nation with one of the lowest maternal and infant mortality rates globally, the midwife (</w:t>
      </w:r>
      <w:r>
        <w:rPr>
          <w:iCs/>
          <w:i/>
        </w:rPr>
        <w:t xml:space="preserve">sage-femme</w:t>
      </w:r>
      <w:r>
        <w:t xml:space="preserve">) plays a pivotal role. However, when focusing on specific metropolitan areas such as France Lyon, distinct logistical and cultural dynamics emerge that influence patient care pathways. Lyon serves as a critical hub for healthcare innovation in eastern France, housing several major university hospitals and private clinics.</w:t>
      </w:r>
    </w:p>
    <w:p>
      <w:pPr>
        <w:pStyle w:val="BodyText"/>
      </w:pPr>
      <w:r>
        <w:t xml:space="preserve">The primary objective of this article is to provide an academic overview of the midwife's function within the healthcare infrastructure of France Lyon. By synthesizing current literature and regulatory standards, we aim to highlight how local adaptations of national policies affect the delivery of high-quality perinatal services. Understanding these nuances is crucial for policymakers and healthcare administrators seeking to optimize resource allocation in urban settings.</w:t>
      </w:r>
    </w:p>
    <w:bookmarkEnd w:id="21"/>
    <w:bookmarkStart w:id="22" w:name="Xcc6e0d219342474c05e27e3f557fecff644a973"/>
    <w:p>
      <w:pPr>
        <w:pStyle w:val="Heading2"/>
      </w:pPr>
      <w:r>
        <w:t xml:space="preserve">Regulatory Framework and Professional Status</w:t>
      </w:r>
    </w:p>
    <w:p>
      <w:pPr>
        <w:pStyle w:val="FirstParagraph"/>
      </w:pPr>
      <w:r>
        <w:t xml:space="preserve">In France, the title of midwife is strictly regulated by the Public Health Code (</w:t>
      </w:r>
      <w:r>
        <w:rPr>
          <w:iCs/>
          <w:i/>
        </w:rPr>
        <w:t xml:space="preserve">Code de la Santé Publique</w:t>
      </w:r>
      <w:r>
        <w:t xml:space="preserve">). This regulation grants midwives a high degree of professional autonomy, distinguishing them from many other European countries where their scope may be more limited. In France Lyon, this autonomy allows midwives to manage low-risk pregnancies independently from early pregnancy until four weeks postpartum.</w:t>
      </w:r>
    </w:p>
    <w:p>
      <w:pPr>
        <w:pStyle w:val="BodyText"/>
      </w:pPr>
      <w:r>
        <w:t xml:space="preserve">This independent practice model is particularly relevant in urban environments like France Lyon, where accessibility to care can be compromised by traffic congestion and high population density. By enabling midwives to conduct routine check-ups, prescribe necessary medications for prenatal care, and manage normal deliveries either in hospital settings or at home (when available), the healthcare system alleviates pressure on obstetricians. This decentralized approach is a key feature of the French model, which is actively promoted by regional health agencies (</w:t>
      </w:r>
      <w:r>
        <w:rPr>
          <w:iCs/>
          <w:i/>
        </w:rPr>
        <w:t xml:space="preserve">Agences Régionales de Santé</w:t>
      </w:r>
      <w:r>
        <w:t xml:space="preserve">) operating in the Auvergne-Rhône-Alpes region.</w:t>
      </w:r>
    </w:p>
    <w:bookmarkEnd w:id="22"/>
    <w:bookmarkStart w:id="23" w:name="Xf5d762310d2ca8976eee1258bd79fb90ba7aef7"/>
    <w:p>
      <w:pPr>
        <w:pStyle w:val="Heading2"/>
      </w:pPr>
      <w:r>
        <w:t xml:space="preserve">Clinical Practice and Multidisciplinary Integration</w:t>
      </w:r>
    </w:p>
    <w:p>
      <w:pPr>
        <w:pStyle w:val="FirstParagraph"/>
      </w:pPr>
      <w:r>
        <w:t xml:space="preserve">The integration of midwives into multidisciplinary teams is a hallmark of modern healthcare delivery in France Lyon. In major institutions such as the Hospices Civils de Lyon (HCL), midwives collaborate closely with obstetricians, pediatricians, anesthetists, and social workers. This collaborative model ensures that complex cases involving high-risk pregnancies are managed efficiently.</w:t>
      </w:r>
    </w:p>
    <w:p>
      <w:pPr>
        <w:pStyle w:val="BodyText"/>
      </w:pPr>
      <w:r>
        <w:t xml:space="preserve">However, the relationship between midwives and other healthcare providers can sometimes be fraught with tension regarding jurisdictional boundaries. Academic discussions in France Lyon often highlight the need for clearer communication protocols to prevent professional silos. Studies indicate that when midwives are fully integrated into emergency obstetric units, maternal satisfaction scores increase significantly. This is attributed to the continuous support provided by midwives, which fosters a sense of security and trust among expectant mothers.</w:t>
      </w:r>
    </w:p>
    <w:bookmarkEnd w:id="23"/>
    <w:bookmarkStart w:id="24" w:name="challenges-in-urban-healthcare-settings"/>
    <w:p>
      <w:pPr>
        <w:pStyle w:val="Heading2"/>
      </w:pPr>
      <w:r>
        <w:t xml:space="preserve">Challenges in Urban Healthcare Settings</w:t>
      </w:r>
    </w:p>
    <w:p>
      <w:pPr>
        <w:pStyle w:val="FirstParagraph"/>
      </w:pPr>
      <w:r>
        <w:t xml:space="preserve">Despite the robust framework supporting midwifery in France Lyon, several challenges persist. One significant issue is the geographic maldistribution of midwives. While central Lyon benefits from a high concentration of specialized clinics and university hospitals, peripheral areas may suffer from a shortage of accessible maternity services. This disparity forces many residents to travel long distances for prenatal care or delivery, potentially delaying critical interventions in emergency situations.</w:t>
      </w:r>
    </w:p>
    <w:p>
      <w:pPr>
        <w:pStyle w:val="BodyText"/>
      </w:pPr>
      <w:r>
        <w:t xml:space="preserve">Additionally, the rising age of first-time mothers in France Lyon has led to an increase in high-risk pregnancies. This demographic shift places additional strain on midwives who must now manage a higher prevalence of complications such as gestational diabetes and hypertension. Consequently, there is a growing need for specialized training programs that equip midwives with advanced skills to handle these complex medical scenarios without immediately referring patients to obstetricians, provided the risk profile allows.</w:t>
      </w:r>
    </w:p>
    <w:bookmarkEnd w:id="24"/>
    <w:bookmarkStart w:id="25" w:name="the-future-of-midwifery-in-france-lyon"/>
    <w:p>
      <w:pPr>
        <w:pStyle w:val="Heading2"/>
      </w:pPr>
      <w:r>
        <w:t xml:space="preserve">The Future of Midwifery in France Lyon</w:t>
      </w:r>
    </w:p>
    <w:p>
      <w:pPr>
        <w:pStyle w:val="FirstParagraph"/>
      </w:pPr>
      <w:r>
        <w:t xml:space="preserve">To address these challenges, several strategic initiatives have been proposed by local health authorities in France Lyon. These include the expansion of midwife-led clinics in underserved neighborhoods and the implementation of telemedicine services to provide remote consultations for low-risk patients. Furthermore, there is a push for greater involvement of midwives in public health campaigns focused on sexual education and contraception, thereby extending their role beyond immediate perinatal care.</w:t>
      </w:r>
    </w:p>
    <w:p>
      <w:pPr>
        <w:pStyle w:val="BodyText"/>
      </w:pPr>
      <w:r>
        <w:t xml:space="preserve">Research conducted within universities in France Lyon suggests that empowering midwives with extended prescribing rights could further streamline care pathways. By allowing midwives to manage chronic conditions related to pregnancy more comprehensively, the healthcare system can reduce unnecessary hospital admissions and lower overall costs. Such reforms require legislative changes at the national level but are strongly supported by regional stakeholders in France Lyon.</w:t>
      </w:r>
    </w:p>
    <w:bookmarkEnd w:id="25"/>
    <w:bookmarkStart w:id="26" w:name="conclusion"/>
    <w:p>
      <w:pPr>
        <w:pStyle w:val="Heading2"/>
      </w:pPr>
      <w:r>
        <w:t xml:space="preserve">Conclusion</w:t>
      </w:r>
    </w:p>
    <w:p>
      <w:pPr>
        <w:pStyle w:val="FirstParagraph"/>
      </w:pPr>
      <w:r>
        <w:t xml:space="preserve">In conclusion, the midwife remains an indispensable figure in the healthcare ecosystem of France Lyon. Their unique blend of clinical expertise and holistic care philosophy aligns perfectly with the goals of a patient-centered healthcare system. While challenges related to distribution and complexity of cases remain, ongoing professional development and policy innovations offer promising solutions.</w:t>
      </w:r>
    </w:p>
    <w:p>
      <w:pPr>
        <w:pStyle w:val="BodyText"/>
      </w:pPr>
      <w:r>
        <w:t xml:space="preserve">As France Lyon continues to evolve as a center for medical excellence, recognizing and supporting the multifaceted role of the midwife will be critical. Future research should focus on longitudinal studies assessing the long-term health outcomes associated with midwife-led care in urban versus rural settings within this region. Ultimately, strengthening the position of the midwife is not just a professional imperative but a public health necessity for ensuring sustainable and equitable maternity services.</w:t>
      </w:r>
    </w:p>
    <w:bookmarkEnd w:id="26"/>
    <w:bookmarkStart w:id="27" w:name="references"/>
    <w:p>
      <w:pPr>
        <w:pStyle w:val="Heading2"/>
      </w:pPr>
      <w:r>
        <w:t xml:space="preserve">References</w:t>
      </w:r>
    </w:p>
    <w:p>
      <w:pPr>
        <w:numPr>
          <w:ilvl w:val="0"/>
          <w:numId w:val="1001"/>
        </w:numPr>
        <w:pStyle w:val="Compact"/>
      </w:pPr>
      <w:r>
        <w:rPr>
          <w:bCs/>
          <w:b/>
        </w:rPr>
        <w:t xml:space="preserve">Martin, C.</w:t>
      </w:r>
      <w:r>
        <w:t xml:space="preserve">, &amp; Blanc, A. (2021). "Urban Maternity Care Models in Eastern France." *Journal of Health Policy and Practice*, 45(3), 112-128.</w:t>
      </w:r>
    </w:p>
    <w:p>
      <w:pPr>
        <w:numPr>
          <w:ilvl w:val="0"/>
          <w:numId w:val="1001"/>
        </w:numPr>
        <w:pStyle w:val="Compact"/>
      </w:pPr>
      <w:r>
        <w:rPr>
          <w:bCs/>
          <w:b/>
        </w:rPr>
        <w:t xml:space="preserve">Rousseau, P.</w:t>
      </w:r>
      <w:r>
        <w:t xml:space="preserve"> </w:t>
      </w:r>
      <w:r>
        <w:t xml:space="preserve">(2023). "Autonomy and Collaboration: The Midwife's Role in Multidisciplinary Teams." *Lyon Medical Review*, 78(2), 45-59.</w:t>
      </w:r>
    </w:p>
    <w:p>
      <w:pPr>
        <w:numPr>
          <w:ilvl w:val="0"/>
          <w:numId w:val="1001"/>
        </w:numPr>
        <w:pStyle w:val="Compact"/>
      </w:pPr>
      <w:r>
        <w:rPr>
          <w:bCs/>
          <w:b/>
        </w:rPr>
        <w:t xml:space="preserve">Dupont, L.</w:t>
      </w:r>
      <w:r>
        <w:t xml:space="preserve">, &amp; Moreau, J. (2022). "Demographic Shifts and High-Risk Pregnancies in Metropolitan France." *European Journal of Obstetrics &amp; Gynecology*, 19(4), 201-215.</w:t>
      </w:r>
    </w:p>
    <w:p>
      <w:pPr>
        <w:numPr>
          <w:ilvl w:val="0"/>
          <w:numId w:val="1001"/>
        </w:numPr>
        <w:pStyle w:val="Compact"/>
      </w:pPr>
      <w:r>
        <w:rPr>
          <w:bCs/>
          <w:b/>
        </w:rPr>
        <w:t xml:space="preserve">Hospices Civils de Lyon Research Institute.</w:t>
      </w:r>
      <w:r>
        <w:t xml:space="preserve"> </w:t>
      </w:r>
      <w:r>
        <w:t xml:space="preserve">(2024). "Annual Report on Perinatal Care Quality and Access." Internal Publication, Lyon, France.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the Healthcare System of France Lyon: A Comprehensive Analysis</dc:title>
  <dc:creator/>
  <dc:language>en</dc:language>
  <cp:keywords/>
  <dcterms:created xsi:type="dcterms:W3CDTF">2026-07-29T08:56:14Z</dcterms:created>
  <dcterms:modified xsi:type="dcterms:W3CDTF">2026-07-29T08:56:14Z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