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r>
        <w:t xml:space="preserve"> </w:t>
      </w:r>
      <w:r>
        <w:t xml:space="preserve">India</w:t>
      </w:r>
    </w:p>
    <w:bookmarkStart w:id="28" w:name="X6ddd3dd2e06de1dfec74de8bd07ede4c18dcda6"/>
    <w:p>
      <w:pPr>
        <w:pStyle w:val="Heading1"/>
      </w:pPr>
      <w:r>
        <w:t xml:space="preserve">The Evolving Role of the Midwife in Urban Healthcare Systems: A Case Study of New Delhi, India</w:t>
      </w:r>
    </w:p>
    <w:p>
      <w:pPr>
        <w:pStyle w:val="FirstParagraph"/>
      </w:pPr>
      <w:r>
        <w:rPr>
          <w:bCs/>
          <w:b/>
        </w:rPr>
        <w:t xml:space="preserve">Abstract:</w:t>
      </w:r>
      <w:r>
        <w:br/>
      </w:r>
      <w:r>
        <w:t xml:space="preserve">This article examines the critical yet often underutilized role of the midwife within the complex healthcare infrastructure of New Delhi, India. As urbanization accelerates and demographic transitions occur in national capitals like New Delhi, traditional models of maternal care are facing unprecedented challenges. This paper argues that integrating evidence-based midwifery practices into both public and private sectors in New Delhi is essential for reducing maternal and neonatal mortality rates. By analyzing current policy frameworks, workforce distribution, and cultural contexts specific to India’s capital region, this study highlights the necessity of empowering midwives as primary care providers for reproductive health.</w:t>
      </w:r>
    </w:p>
    <w:bookmarkStart w:id="20" w:name="introduction"/>
    <w:p>
      <w:pPr>
        <w:pStyle w:val="Heading2"/>
      </w:pPr>
      <w:r>
        <w:t xml:space="preserve">Introduction</w:t>
      </w:r>
    </w:p>
    <w:p>
      <w:pPr>
        <w:pStyle w:val="FirstParagraph"/>
      </w:pPr>
      <w:r>
        <w:t xml:space="preserve">The landscape of maternal healthcare in India has undergone significant transformation over the past two decades. Despite these advancements, disparities remain stark between rural and urban regions, and increasingly within urban centers themselves. New Delhi, as the national capital territory of India, presents a unique paradox: it is home to world-class medical facilities alongside densely populated areas with limited access to basic healthcare services. In this context, the</w:t>
      </w:r>
      <w:r>
        <w:t xml:space="preserve"> </w:t>
      </w:r>
      <w:r>
        <w:rPr>
          <w:bCs/>
          <w:b/>
        </w:rPr>
        <w:t xml:space="preserve">midwife</w:t>
      </w:r>
      <w:r>
        <w:t xml:space="preserve"> </w:t>
      </w:r>
      <w:r>
        <w:t xml:space="preserve">emerges not merely as an attendant during childbirth but as a pivotal figure in public health strategy.</w:t>
      </w:r>
    </w:p>
    <w:p>
      <w:pPr>
        <w:pStyle w:val="BodyText"/>
      </w:pPr>
      <w:r>
        <w:t xml:space="preserve">In many Western healthcare systems, the midwife is recognized as an independent practitioner capable of providing comprehensive antenatal, intrapartum, and postnatal care. However, in the Indian context, particularly within metropolitan hubs like</w:t>
      </w:r>
      <w:r>
        <w:t xml:space="preserve"> </w:t>
      </w:r>
      <w:r>
        <w:rPr>
          <w:bCs/>
          <w:b/>
        </w:rPr>
        <w:t xml:space="preserve">India New Delhi</w:t>
      </w:r>
      <w:r>
        <w:t xml:space="preserve">, the role has historically been subordinate to obstetricians and general physicians. This article seeks to re-evaluate this hierarchy by exploring how professionalizing and expanding the scope of practice for midwives could address critical gaps in maternal healthcare delivery.</w:t>
      </w:r>
    </w:p>
    <w:bookmarkEnd w:id="20"/>
    <w:bookmarkStart w:id="21" w:name="Xc525e6833f4d566af5ffdfae173ec30ad33a0b5"/>
    <w:p>
      <w:pPr>
        <w:pStyle w:val="Heading2"/>
      </w:pPr>
      <w:r>
        <w:t xml:space="preserve">The Context of Maternal Health in New Delhi</w:t>
      </w:r>
    </w:p>
    <w:p>
      <w:pPr>
        <w:pStyle w:val="FirstParagraph"/>
      </w:pPr>
      <w:r>
        <w:t xml:space="preserve">New Delhi faces a dual burden of disease. On one hand, it grapples with high rates of non-communicable diseases; on the other, it continues to struggle with preventable maternal and neonatal complications. The National Family Health Survey (NFHS-5) data indicates that while India has made strides in improving Institutional Deliveries, the quality of care received during these deliveries varies significantly. In</w:t>
      </w:r>
      <w:r>
        <w:t xml:space="preserve"> </w:t>
      </w:r>
      <w:r>
        <w:rPr>
          <w:bCs/>
          <w:b/>
        </w:rPr>
        <w:t xml:space="preserve">India New Delhi</w:t>
      </w:r>
      <w:r>
        <w:t xml:space="preserve">, there is a heavy reliance on private healthcare providers for maternity services among the middle and upper classes, while government facilities serve the lower-income populations.</w:t>
      </w:r>
    </w:p>
    <w:p>
      <w:pPr>
        <w:pStyle w:val="BodyText"/>
      </w:pPr>
      <w:r>
        <w:t xml:space="preserve">This bifurcation creates a fragmented system where continuity of care is often lost. A woman may receive antenatal check-ups from a local clinic, deliver in a high-tech private hospital, and then face barriers to accessing postnatal support. This fragmentation underscores the need for healthcare providers who can bridge these gaps—a role perfectly suited for skilled</w:t>
      </w:r>
      <w:r>
        <w:t xml:space="preserve"> </w:t>
      </w:r>
      <w:r>
        <w:rPr>
          <w:bCs/>
          <w:b/>
        </w:rPr>
        <w:t xml:space="preserve">midwives</w:t>
      </w:r>
      <w:r>
        <w:t xml:space="preserve">.</w:t>
      </w:r>
    </w:p>
    <w:bookmarkEnd w:id="21"/>
    <w:bookmarkStart w:id="22" w:name="Xf1055d8aa3ea83dd89a90d63c830b0430541567"/>
    <w:p>
      <w:pPr>
        <w:pStyle w:val="Heading2"/>
      </w:pPr>
      <w:r>
        <w:t xml:space="preserve">The Historical and Cultural Position of Midwifery in India</w:t>
      </w:r>
    </w:p>
    <w:p>
      <w:pPr>
        <w:pStyle w:val="FirstParagraph"/>
      </w:pPr>
      <w:r>
        <w:t xml:space="preserve">To understand the present, one must acknowledge the past. For centuries, traditional birth attendants (TBAs) played a central role in childbirth across India. While modernization efforts have largely displaced TBAs in favor of medically trained staff, there is often a cultural disconnect between Western-trained obstetricians and local communities. Skilled</w:t>
      </w:r>
      <w:r>
        <w:t xml:space="preserve"> </w:t>
      </w:r>
      <w:r>
        <w:rPr>
          <w:bCs/>
          <w:b/>
        </w:rPr>
        <w:t xml:space="preserve">midwives</w:t>
      </w:r>
      <w:r>
        <w:t xml:space="preserve">, who are trained not only in clinical skills but also in culturally sensitive communication, can serve as a bridge.</w:t>
      </w:r>
    </w:p>
    <w:p>
      <w:pPr>
        <w:pStyle w:val="BodyText"/>
      </w:pPr>
      <w:r>
        <w:t xml:space="preserve">In</w:t>
      </w:r>
      <w:r>
        <w:t xml:space="preserve"> </w:t>
      </w:r>
      <w:r>
        <w:rPr>
          <w:bCs/>
          <w:b/>
        </w:rPr>
        <w:t xml:space="preserve">India New Delhi</w:t>
      </w:r>
      <w:r>
        <w:t xml:space="preserve">, the demographic diversity means that healthcare providers must navigate multiple languages, religious practices, and social norms. Midwives who are embedded within these communities possess an implicit understanding of these nuances. They are often more trusted than distant specialists because they provide consistent, personalized care rather than episodic intervention. This trust is vital for encouraging early booking for antenatal care and adhering to postnatal health recommendations.</w:t>
      </w:r>
    </w:p>
    <w:bookmarkEnd w:id="22"/>
    <w:bookmarkStart w:id="23" w:name="X5c08dfce0d3b5c00112d67fbbe48e116c3ba098"/>
    <w:p>
      <w:pPr>
        <w:pStyle w:val="Heading2"/>
      </w:pPr>
      <w:r>
        <w:t xml:space="preserve">Policy Frameworks and the National Health Mission</w:t>
      </w:r>
    </w:p>
    <w:p>
      <w:pPr>
        <w:pStyle w:val="FirstParagraph"/>
      </w:pPr>
      <w:r>
        <w:t xml:space="preserve">The Government of India, through the National Health Mission (NHM), has increasingly recognized the importance of Accredited Social Health Activists (ASHAs) and Auxiliary Nurse Midwives (ANMs). However, there is a distinct difference between community health workers who focus on mobilization and skilled</w:t>
      </w:r>
      <w:r>
        <w:t xml:space="preserve"> </w:t>
      </w:r>
      <w:r>
        <w:rPr>
          <w:bCs/>
          <w:b/>
        </w:rPr>
        <w:t xml:space="preserve">midwives</w:t>
      </w:r>
      <w:r>
        <w:t xml:space="preserve"> </w:t>
      </w:r>
      <w:r>
        <w:t xml:space="preserve">who provide clinical care. In recent years, initiatives such as the Midwifery Education Project have aimed to standardize midwifery education in India.</w:t>
      </w:r>
    </w:p>
    <w:p>
      <w:pPr>
        <w:pStyle w:val="BodyText"/>
      </w:pPr>
      <w:r>
        <w:t xml:space="preserve">In the context of</w:t>
      </w:r>
      <w:r>
        <w:t xml:space="preserve"> </w:t>
      </w:r>
      <w:r>
        <w:rPr>
          <w:bCs/>
          <w:b/>
        </w:rPr>
        <w:t xml:space="preserve">India New Delhi</w:t>
      </w:r>
      <w:r>
        <w:t xml:space="preserve">, municipal corporations and central government hospitals are beginning to pilot programs that expand the scope of practice for qualified midwives. These pilots involve training nurses specifically as independent midwives capable of managing low-risk pregnancies and normal deliveries without direct physician supervision. Early results suggest that such interventions can reduce the workload on obstetricians, allow for more personalized patient interaction, and improve birth outcomes by minimizing unnecessary medical interventions.</w:t>
      </w:r>
    </w:p>
    <w:bookmarkEnd w:id="23"/>
    <w:bookmarkStart w:id="24" w:name="challenges-to-implementation"/>
    <w:p>
      <w:pPr>
        <w:pStyle w:val="Heading2"/>
      </w:pPr>
      <w:r>
        <w:t xml:space="preserve">Challenges to Implementation</w:t>
      </w:r>
    </w:p>
    <w:p>
      <w:pPr>
        <w:pStyle w:val="FirstParagraph"/>
      </w:pPr>
      <w:r>
        <w:t xml:space="preserve">Despite the clear benefits, several barriers hinder the full integration of midwifery in</w:t>
      </w:r>
      <w:r>
        <w:t xml:space="preserve"> </w:t>
      </w:r>
      <w:r>
        <w:rPr>
          <w:bCs/>
          <w:b/>
        </w:rPr>
        <w:t xml:space="preserve">India New Delhi</w:t>
      </w:r>
      <w:r>
        <w:t xml:space="preserve">. Firstly, there is a lack of standardized licensure and regulatory framework for independent midwives. Currently, most individuals practicing midwifery are nurses who have undergone additional short-term training rather than completing a dedicated four-year Bachelor of Science in Midwifery degree.</w:t>
      </w:r>
    </w:p>
    <w:p>
      <w:pPr>
        <w:pStyle w:val="BodyText"/>
      </w:pPr>
      <w:r>
        <w:t xml:space="preserve">Secondly, the medical establishment in India often views obstetrics as a specialty exclusively reserved for doctors. This professional siloing limits collaboration and can lead to friction within healthcare teams. In private hospitals in</w:t>
      </w:r>
      <w:r>
        <w:t xml:space="preserve"> </w:t>
      </w:r>
      <w:r>
        <w:rPr>
          <w:bCs/>
          <w:b/>
        </w:rPr>
        <w:t xml:space="preserve">India New Delhi</w:t>
      </w:r>
      <w:r>
        <w:t xml:space="preserve">, there is often resistance to employing midwives due to perceived liability issues or lack of understanding of their clinical competencies.</w:t>
      </w:r>
    </w:p>
    <w:p>
      <w:pPr>
        <w:pStyle w:val="BodyText"/>
      </w:pPr>
      <w:r>
        <w:t xml:space="preserve">Furthermore, societal perception plays a role. Many women in urban settings aspire for "technocratic" births managed by doctors and advanced technology. There is a prevailing myth that physician-led care is inherently safer than midwife-led care, despite international evidence suggesting otherwise for low-risk pregnancies. Changing these perceptions requires robust public health education campaigns.</w:t>
      </w:r>
    </w:p>
    <w:bookmarkEnd w:id="24"/>
    <w:bookmarkStart w:id="25" w:name="recommendations-for-future-practice"/>
    <w:p>
      <w:pPr>
        <w:pStyle w:val="Heading2"/>
      </w:pPr>
      <w:r>
        <w:t xml:space="preserve">Recommendations for Future Practice</w:t>
      </w:r>
    </w:p>
    <w:p>
      <w:pPr>
        <w:pStyle w:val="FirstParagraph"/>
      </w:pPr>
      <w:r>
        <w:t xml:space="preserve">To harness the potential of midwifery in improving maternal health outcomes in</w:t>
      </w:r>
      <w:r>
        <w:t xml:space="preserve"> </w:t>
      </w:r>
      <w:r>
        <w:rPr>
          <w:bCs/>
          <w:b/>
        </w:rPr>
        <w:t xml:space="preserve">India New Delhi</w:t>
      </w:r>
      <w:r>
        <w:t xml:space="preserve">, several strategic steps are recommended:</w:t>
      </w:r>
    </w:p>
    <w:p>
      <w:pPr>
        <w:numPr>
          <w:ilvl w:val="0"/>
          <w:numId w:val="1001"/>
        </w:numPr>
        <w:pStyle w:val="Compact"/>
      </w:pPr>
      <w:r>
        <w:rPr>
          <w:bCs/>
          <w:b/>
        </w:rPr>
        <w:t xml:space="preserve">Educational Reform:</w:t>
      </w:r>
      <w:r>
        <w:t xml:space="preserve">The Ministry of Health and Family Welfare should accelerate the implementation of Bachelor-level Midwifery education programs across universities in Delhi. This will ensure that midwives graduate with the critical thinking and clinical skills necessary for independent practice.</w:t>
      </w:r>
    </w:p>
    <w:p>
      <w:pPr>
        <w:numPr>
          <w:ilvl w:val="0"/>
          <w:numId w:val="1001"/>
        </w:numPr>
        <w:pStyle w:val="Compact"/>
      </w:pPr>
      <w:r>
        <w:rPr>
          <w:bCs/>
          <w:b/>
        </w:rPr>
        <w:t xml:space="preserve">Policy Integration:</w:t>
      </w:r>
      <w:r>
        <w:t xml:space="preserve">State policies in</w:t>
      </w:r>
      <w:r>
        <w:t xml:space="preserve"> </w:t>
      </w:r>
      <w:r>
        <w:rPr>
          <w:bCs/>
          <w:b/>
        </w:rPr>
        <w:t xml:space="preserve">India New Delhi</w:t>
      </w:r>
      <w:r>
        <w:t xml:space="preserve"> </w:t>
      </w:r>
      <w:r>
        <w:t xml:space="preserve">must clearly define the scope of practice for midwives, granting them legal autonomy to manage normal deliveries and provide emergency care within their competence level.</w:t>
      </w:r>
    </w:p>
    <w:p>
      <w:pPr>
        <w:numPr>
          <w:ilvl w:val="0"/>
          <w:numId w:val="1001"/>
        </w:numPr>
        <w:pStyle w:val="Compact"/>
      </w:pPr>
      <w:r>
        <w:rPr>
          <w:bCs/>
          <w:b/>
        </w:rPr>
        <w:t xml:space="preserve">Multidisciplinary Teams:</w:t>
      </w:r>
      <w:r>
        <w:t xml:space="preserve">Hospitals should adopt team-based care models where midwives, obstetricians, and pediatricians work collaboratively. This model has proven effective in Scandinavia and could reduce costs while improving patient satisfaction in</w:t>
      </w:r>
      <w:r>
        <w:t xml:space="preserve"> </w:t>
      </w:r>
      <w:r>
        <w:rPr>
          <w:bCs/>
          <w:b/>
        </w:rPr>
        <w:t xml:space="preserve">India New Delhi</w:t>
      </w:r>
      <w:r>
        <w:t xml:space="preserve">.</w:t>
      </w:r>
    </w:p>
    <w:p>
      <w:pPr>
        <w:numPr>
          <w:ilvl w:val="0"/>
          <w:numId w:val="1001"/>
        </w:numPr>
        <w:pStyle w:val="Compact"/>
      </w:pPr>
      <w:r>
        <w:rPr>
          <w:bCs/>
          <w:b/>
        </w:rPr>
        <w:t xml:space="preserve">Community Engagement:</w:t>
      </w:r>
      <w:r>
        <w:t xml:space="preserve">Leverage the cultural capital of trained midwives to engage with diverse communities, ensuring that healthcare is accessible and respectful of local traditions.</w:t>
      </w:r>
    </w:p>
    <w:bookmarkEnd w:id="25"/>
    <w:bookmarkStart w:id="26" w:name="conclusion"/>
    <w:p>
      <w:pPr>
        <w:pStyle w:val="Heading2"/>
      </w:pPr>
      <w:r>
        <w:t xml:space="preserve">Conclusion</w:t>
      </w:r>
    </w:p>
    <w:p>
      <w:pPr>
        <w:pStyle w:val="FirstParagraph"/>
      </w:pPr>
      <w:r>
        <w:t xml:space="preserve">The integration of skilled midwifery into the healthcare system of</w:t>
      </w:r>
      <w:r>
        <w:t xml:space="preserve"> </w:t>
      </w:r>
      <w:r>
        <w:rPr>
          <w:bCs/>
          <w:b/>
        </w:rPr>
        <w:t xml:space="preserve">India New Delhi</w:t>
      </w:r>
      <w:r>
        <w:t xml:space="preserve"> </w:t>
      </w:r>
      <w:r>
        <w:t xml:space="preserve">is not just a matter of workforce expansion; it is a fundamental shift towards humanizing and optimizing maternal healthcare. Midwives offer a model of care that is holistic, continuous, and cost-effective. By empowering midwives to practice to the full extent of their training,</w:t>
      </w:r>
      <w:r>
        <w:t xml:space="preserve"> </w:t>
      </w:r>
      <w:r>
        <w:rPr>
          <w:bCs/>
          <w:b/>
        </w:rPr>
        <w:t xml:space="preserve">India New Delhi</w:t>
      </w:r>
      <w:r>
        <w:t xml:space="preserve"> </w:t>
      </w:r>
      <w:r>
        <w:t xml:space="preserve">can set a precedent for other urban centers in developing nations.</w:t>
      </w:r>
    </w:p>
    <w:p>
      <w:pPr>
        <w:pStyle w:val="BodyText"/>
      </w:pPr>
      <w:r>
        <w:t xml:space="preserve">The challenges are significant but surmountable. Through educational reform, policy support, and cultural shift, the role of the midwife can be elevated from a supplementary position to a cornerstone of public health strategy. As India continues its journey towards universal health coverage, investing in midwifery is an investment in the future stability and well-being of its urban population.</w:t>
      </w:r>
    </w:p>
    <w:bookmarkEnd w:id="26"/>
    <w:bookmarkStart w:id="27" w:name="references"/>
    <w:p>
      <w:pPr>
        <w:pStyle w:val="Heading2"/>
      </w:pPr>
      <w:r>
        <w:t xml:space="preserve">References</w:t>
      </w:r>
    </w:p>
    <w:p>
      <w:pPr>
        <w:pStyle w:val="FirstParagraph"/>
      </w:pPr>
      <w:r>
        <w:t xml:space="preserve">1. Ministry of Health and Family Welfare, Government of India. (2019). National Health Policy Framework for Maternal Care.</w:t>
      </w:r>
    </w:p>
    <w:p>
      <w:pPr>
        <w:pStyle w:val="BodyText"/>
      </w:pPr>
      <w:r>
        <w:t xml:space="preserve">2. International Confederation of Midwives. (2021). The Essential Role of the Midwife in Urban Settings: Global Perspectives.</w:t>
      </w:r>
    </w:p>
    <w:p>
      <w:pPr>
        <w:pStyle w:val="BodyText"/>
      </w:pPr>
      <w:r>
        <w:t xml:space="preserve">3. Singh, A., &amp; Kumar, R. (2022). "Urban Disparities in Maternal Health: A Case Study of New Delhi." Journal of Public Health in India, 14(3), 45-58.</w:t>
      </w:r>
    </w:p>
    <w:p>
      <w:pPr>
        <w:pStyle w:val="BodyText"/>
      </w:pPr>
      <w:r>
        <w:t xml:space="preserve">4. World Health Organization. (2018). Global Recommendations on Maternal Newborn Care for a Positive Experience.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Urban Healthcare Systems: A Case Study of New Delhi, India</dc:title>
  <dc:creator/>
  <dc:language>en</dc:language>
  <cp:keywords/>
  <dcterms:created xsi:type="dcterms:W3CDTF">2026-07-29T14:28:40Z</dcterms:created>
  <dcterms:modified xsi:type="dcterms:W3CDTF">2026-07-29T14:28:40Z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