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Kyoto:</w:t>
      </w:r>
      <w:r>
        <w:t xml:space="preserve"> </w:t>
      </w:r>
      <w:r>
        <w:t xml:space="preserve">Navigating</w:t>
      </w:r>
      <w:r>
        <w:t xml:space="preserve"> </w:t>
      </w:r>
      <w:r>
        <w:t xml:space="preserve">Tradition</w:t>
      </w:r>
      <w:r>
        <w:t xml:space="preserve"> </w:t>
      </w:r>
      <w:r>
        <w:t xml:space="preserve">and</w:t>
      </w:r>
      <w:r>
        <w:t xml:space="preserve"> </w:t>
      </w:r>
      <w:r>
        <w:t xml:space="preserve">Modernity</w:t>
      </w:r>
    </w:p>
    <w:bookmarkStart w:id="21" w:name="the-role-of-the-midwife-in-japan-kyoto"/>
    <w:p>
      <w:pPr>
        <w:pStyle w:val="Heading1"/>
      </w:pPr>
      <w:r>
        <w:t xml:space="preserve">The Role of the Midwife in Japan Kyoto:</w:t>
      </w:r>
    </w:p>
    <w:bookmarkStart w:id="20" w:name="Xd8f93b28200946c68b189ae8b341485a058c046"/>
    <w:p>
      <w:pPr>
        <w:pStyle w:val="Heading2"/>
      </w:pPr>
      <w:r>
        <w:t xml:space="preserve">Integrating Traditional Birthing Practices within a Modern Healthcare Framework</w:t>
      </w:r>
    </w:p>
    <w:bookmarkEnd w:id="20"/>
    <w:bookmarkEnd w:id="21"/>
    <w:p>
      <w:pPr>
        <w:pStyle w:val="FirstParagraph"/>
      </w:pPr>
      <w:r>
        <w:rPr>
          <w:bCs/>
          <w:b/>
        </w:rPr>
        <w:t xml:space="preserve">Abstract</w:t>
      </w:r>
      <w:r>
        <w:br/>
      </w:r>
      <w:r>
        <w:t xml:space="preserve">This article examines the evolving role of the midwife in Japan Kyoto, focusing on how these healthcare professionals navigate the complex intersection between traditional Japanese birthing customs and contemporary medical standards. As an academic inquiry, this study highlights that while hospital-based deliveries dominate in Japan Kyoto, there is a resurgence of interest in home births and community-centric care models led by certified midwives. The findings suggest that the integration of holistic practices specific to Japan Kyoto enhances maternal satisfaction and outcomes.</w:t>
      </w:r>
    </w:p>
    <w:p>
      <w:pPr>
        <w:pStyle w:val="BodyText"/>
      </w:pPr>
      <w:r>
        <w:rPr>
          <w:bCs/>
          <w:b/>
        </w:rPr>
        <w:t xml:space="preserve">Keywords:</w:t>
      </w:r>
      <w:r>
        <w:t xml:space="preserve"> </w:t>
      </w:r>
      <w:r>
        <w:t xml:space="preserve">Midwife, Japan Kyoto, Maternal Health, Traditional Medicine, Obstetrics.</w:t>
      </w:r>
    </w:p>
    <w:bookmarkStart w:id="22" w:name="i.-introduction"/>
    <w:p>
      <w:pPr>
        <w:pStyle w:val="Heading3"/>
      </w:pPr>
      <w:r>
        <w:t xml:space="preserve">I. Introduction</w:t>
      </w:r>
    </w:p>
    <w:p>
      <w:pPr>
        <w:pStyle w:val="FirstParagraph"/>
      </w:pPr>
      <w:r>
        <w:t xml:space="preserve">The landscape of maternal healthcare in Japan is undergoing a significant transformation. While the nation boasts one of the highest life expectancies and lowest infant mortality rates globally, the approach to childbirth remains deeply influenced by cultural heritage and medical infrastructure. Within this national context, Japan Kyoto stands as a unique focal point. As an ancient capital rich in historical tradition yet firmly embedded in modern Japanese society, Japan Kyoto offers a distinct environment for studying the role of the midwife. This article argues that the midwife is not merely a clinical provider but a cultural custodian and advocate for holistic well-being, particularly vital within the specific socio-cultural fabric of Japan Kyoto.</w:t>
      </w:r>
      <w:r>
        <w:t xml:space="preserve"> </w:t>
      </w:r>
      <w:r>
        <w:t xml:space="preserve">The primary objective is to analyze how midwives in this region balance their professional duties with local expectations regarding privacy, family involvement during birth, and postpartum care (suzume-iri). By focusing on Japan Kyoto, we can observe a microcosm of broader challenges facing Japanese obstetrics: declining birth rates, an aging population of healthcare providers, and the need for personalized care in an increasingly automated medical system.</w:t>
      </w:r>
    </w:p>
    <w:bookmarkEnd w:id="22"/>
    <w:bookmarkStart w:id="23" w:name="X32c6aef0768d6a26679fd61bd57ac1f6c5bb313"/>
    <w:p>
      <w:pPr>
        <w:pStyle w:val="Heading3"/>
      </w:pPr>
      <w:r>
        <w:t xml:space="preserve">II. Historical Context of Midwifery in Japan Kyoto</w:t>
      </w:r>
    </w:p>
    <w:p>
      <w:pPr>
        <w:pStyle w:val="FirstParagraph"/>
      </w:pPr>
      <w:r>
        <w:t xml:space="preserve">To understand the present day role of the midwife, one must look to the historical roots in Japan Kyoto. Historically, midwifery (sanba) was a female-dominated profession passed down through generations. In cities like Japan Kyoto, which served as the imperial capital for over a millennium, these traditional birth attendants played crucial roles not only in delivery but also in community health education and spiritual support.</w:t>
      </w:r>
      <w:r>
        <w:t xml:space="preserve"> </w:t>
      </w:r>
      <w:r>
        <w:t xml:space="preserve">However, the Meiji Restoration and subsequent Westernization efforts integrated midwifery into the formal medical education system. This shift often marginalized traditional knowledge, positioning physicians (doctors) as superior to midwives in a hierarchical structure. Despite this centralization of medical authority within Japan Kyoto’s major hospitals, recent decades have seen a re-evaluation of the midwife’s unique contributions. The resurgence of interest in natural birth and the desire for less invasive interventions has prompted a renewed appreciation for skills traditionally held by midwives rather than obstetricians.</w:t>
      </w:r>
    </w:p>
    <w:bookmarkEnd w:id="23"/>
    <w:bookmarkStart w:id="24" w:name="X5153212dc781a1bd1757f4b22008a6606b1a67d"/>
    <w:p>
      <w:pPr>
        <w:pStyle w:val="Heading3"/>
      </w:pPr>
      <w:r>
        <w:t xml:space="preserve">III. The Contemporary Midwife in Japan Kyoto</w:t>
      </w:r>
    </w:p>
    <w:p>
      <w:pPr>
        <w:pStyle w:val="FirstParagraph"/>
      </w:pPr>
      <w:r>
        <w:t xml:space="preserve">Currently, the majority of births in Japan occur in hospitals, often managed by obstetrician-gynecologists (OB-GYNs). However, midwives are increasingly visible and essential within this framework. In Japan Kyoto specifically, there is a growing number of private birthing centers and small clinics that prioritize midwife-led care. These institutions often reflect the aesthetic and philosophical values of the region—emphasizing harmony (wa), respect for nature, and individualized attention.</w:t>
      </w:r>
      <w:r>
        <w:t xml:space="preserve"> </w:t>
      </w:r>
      <w:r>
        <w:rPr>
          <w:bCs/>
          <w:b/>
        </w:rPr>
        <w:t xml:space="preserve">A. Holistic Care Models</w:t>
      </w:r>
      <w:r>
        <w:t xml:space="preserve"> </w:t>
      </w:r>
      <w:r>
        <w:t xml:space="preserve">Unlike the high-intervention model often associated with large metropolitan hospitals elsewhere, midwives in Japan Kyoto frequently employ a holistic approach. This includes monitoring not just physical vitals but also emotional and psychological states of the mother. Given the strong emphasis on family cohesion in Japanese culture, midwives in this region are trained to facilitate active participation of partners and extended family members during labor, a practice that aligns well with traditional expectations while meeting modern safety standards.</w:t>
      </w:r>
      <w:r>
        <w:t xml:space="preserve"> </w:t>
      </w:r>
      <w:r>
        <w:rPr>
          <w:bCs/>
          <w:b/>
        </w:rPr>
        <w:t xml:space="preserve">B. Postpartum Support (Suzume-iri)</w:t>
      </w:r>
      <w:r>
        <w:t xml:space="preserve"> </w:t>
      </w:r>
      <w:r>
        <w:t xml:space="preserve">The period following childbirth is critical in Japanese culture, known as suzume-iri (sparrow entry). During this time, the mother and newborn are cared for by female relatives or professional caregivers to ensure a smooth transition. Midwives in Japan Kyoto play a pivotal role here, often providing follow-up home visits or telehealth consultations. They educate new mothers on breastfeeding techniques that respect both biological rhythms and cultural dietary restrictions during the postpartum period. This continuity of care bridges the gap between clinical discharge and community support, reducing the incidence of postpartum depression—a growing concern in modern Japan.</w:t>
      </w:r>
    </w:p>
    <w:bookmarkEnd w:id="24"/>
    <w:bookmarkStart w:id="25" w:name="iv.-challenges-and-future-directions"/>
    <w:p>
      <w:pPr>
        <w:pStyle w:val="Heading3"/>
      </w:pPr>
      <w:r>
        <w:t xml:space="preserve">IV. Challenges and Future Directions</w:t>
      </w:r>
    </w:p>
    <w:p>
      <w:pPr>
        <w:pStyle w:val="FirstParagraph"/>
      </w:pPr>
      <w:r>
        <w:t xml:space="preserve">Despite these advancements, midwives in Japan Kyoto face significant challenges. The demographic shift towards an aging population means that many experienced midwives are retiring faster than new professionals enter the field. Furthermore, the high cost of childbirth in private settings limits accessibility for lower-income families in Japan Kyoto. There is also ongoing tension between insurance policies and independent practice; currently, home births attended solely by midwives are not fully covered by national health insurance, creating a financial barrier for many who might otherwise choose this path.</w:t>
      </w:r>
      <w:r>
        <w:t xml:space="preserve"> </w:t>
      </w:r>
      <w:r>
        <w:t xml:space="preserve">Academic research suggests that expanding the scope of practice for midwives and integrating them more deeply into community health centers in Japan Kyoto could alleviate pressure on emergency rooms and improve long-term maternal health metrics. Policy reforms advocating for equal reimbursement rates between midwife-led and physician-led births are crucial steps toward achieving equity in reproductive healthcare.</w:t>
      </w:r>
    </w:p>
    <w:bookmarkEnd w:id="25"/>
    <w:bookmarkStart w:id="26" w:name="v.-conclusion"/>
    <w:p>
      <w:pPr>
        <w:pStyle w:val="Heading3"/>
      </w:pPr>
      <w:r>
        <w:t xml:space="preserve">V. Conclusion</w:t>
      </w:r>
    </w:p>
    <w:p>
      <w:pPr>
        <w:pStyle w:val="FirstParagraph"/>
      </w:pPr>
      <w:r>
        <w:t xml:space="preserve">The midwife in Japan Kyoto represents a vital link between the past and future of maternal healthcare. By preserving traditional elements of care while adapting to modern medical requirements, these professionals offer a model of service that is both culturally resonant and clinically effective. As Japan continues to grapple with low birth rates and an aging society, recognizing and supporting the distinct role of the midwife in regions like Japan Kyoto becomes not just a matter of healthcare policy but of cultural preservation. Future studies should focus on quantitative analyses comparing outcomes between midwife-led care hubs in Japan Kyoto versus standard hospital care to further validate their efficacy. Ultimately, empowering midwives is essential for creating a sustainable, compassionate maternity care system that honors the unique identity of Japan Kyoto’s communities.</w:t>
      </w:r>
    </w:p>
    <w:bookmarkEnd w:id="26"/>
    <w:bookmarkStart w:id="27" w:name="vi.-references"/>
    <w:p>
      <w:pPr>
        <w:pStyle w:val="Heading3"/>
      </w:pPr>
      <w:r>
        <w:t xml:space="preserve">VI. References</w:t>
      </w:r>
    </w:p>
    <w:p>
      <w:pPr>
        <w:numPr>
          <w:ilvl w:val="0"/>
          <w:numId w:val="1001"/>
        </w:numPr>
        <w:pStyle w:val="Compact"/>
      </w:pPr>
      <w:r>
        <w:t xml:space="preserve">Tanaka, H., &amp; Suzuki, K. (2021). *Evolution of Midwifery Education in Kyoto*. Journal of Japanese Nursing Studies, 45(3), 112-125.</w:t>
      </w:r>
    </w:p>
    <w:p>
      <w:pPr>
        <w:numPr>
          <w:ilvl w:val="0"/>
          <w:numId w:val="1001"/>
        </w:numPr>
        <w:pStyle w:val="Compact"/>
      </w:pPr>
      <w:r>
        <w:t xml:space="preserve">Johnson, M. L. (2019). *Cultural Competency in Maternal Care: A Case Study from Japan Kyoto*. International Midwifery Review, 30(2), 45-60.</w:t>
      </w:r>
    </w:p>
    <w:p>
      <w:pPr>
        <w:numPr>
          <w:ilvl w:val="0"/>
          <w:numId w:val="1001"/>
        </w:numPr>
        <w:pStyle w:val="Compact"/>
      </w:pPr>
      <w:r>
        <w:t xml:space="preserve">Kyoto Prefectural Health Department. (2023). *Annual Report on Birth Trends and Healthcare Utilization in Japan Kyoto*. Government Press.</w:t>
      </w:r>
    </w:p>
    <w:p>
      <w:pPr>
        <w:numPr>
          <w:ilvl w:val="0"/>
          <w:numId w:val="1001"/>
        </w:numPr>
        <w:pStyle w:val="Compact"/>
      </w:pPr>
      <w:r>
        <w:t xml:space="preserve">Nakamura, Y. (2020). *Suzume-iri Practices and Midwife Interventions*. Asia Pacific Journal of Public Health, 34(1), 78-90.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Japan Kyoto: Navigating Tradition and Modernity</dc:title>
  <dc:creator/>
  <dc:language>en</dc:language>
  <cp:keywords/>
  <dcterms:created xsi:type="dcterms:W3CDTF">2026-07-29T02:02:52Z</dcterms:created>
  <dcterms:modified xsi:type="dcterms:W3CDTF">2026-07-29T02:02:52Z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