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Midwife</w:t>
      </w:r>
      <w:r>
        <w:t xml:space="preserve"> </w:t>
      </w:r>
      <w:r>
        <w:t xml:space="preserve">in</w:t>
      </w:r>
      <w:r>
        <w:t xml:space="preserve"> </w:t>
      </w:r>
      <w:r>
        <w:t xml:space="preserve">Maternal</w:t>
      </w:r>
      <w:r>
        <w:t xml:space="preserve"> </w:t>
      </w:r>
      <w:r>
        <w:t xml:space="preserve">and</w:t>
      </w:r>
      <w:r>
        <w:t xml:space="preserve"> </w:t>
      </w:r>
      <w:r>
        <w:t xml:space="preserve">Child</w:t>
      </w:r>
      <w:r>
        <w:t xml:space="preserve"> </w:t>
      </w:r>
      <w:r>
        <w:t xml:space="preserve">Health:</w:t>
      </w:r>
      <w:r>
        <w:t xml:space="preserve"> </w:t>
      </w:r>
      <w:r>
        <w:t xml:space="preserve">A</w:t>
      </w:r>
      <w:r>
        <w:t xml:space="preserve"> </w:t>
      </w:r>
      <w:r>
        <w:t xml:space="preserve">Contextual</w:t>
      </w:r>
      <w:r>
        <w:t xml:space="preserve"> </w:t>
      </w:r>
      <w:r>
        <w:t xml:space="preserve">Analysis</w:t>
      </w:r>
      <w:r>
        <w:t xml:space="preserve"> </w:t>
      </w:r>
      <w:r>
        <w:t xml:space="preserve">for</w:t>
      </w:r>
      <w:r>
        <w:t xml:space="preserve"> </w:t>
      </w:r>
      <w:r>
        <w:t xml:space="preserve">Jeddah,</w:t>
      </w:r>
      <w:r>
        <w:t xml:space="preserve"> </w:t>
      </w:r>
      <w:r>
        <w:t xml:space="preserve">Saudi</w:t>
      </w:r>
      <w:r>
        <w:t xml:space="preserve"> </w:t>
      </w:r>
      <w:r>
        <w:t xml:space="preserve">Arabia</w:t>
      </w:r>
    </w:p>
    <w:bookmarkStart w:id="27" w:name="X034b86cdef62cbb7ff81db25dd7d7c331c4bbc1"/>
    <w:p>
      <w:pPr>
        <w:pStyle w:val="Heading1"/>
      </w:pPr>
      <w:r>
        <w:t xml:space="preserve">The Evolving Role of the Midwife in Maternal and Child Health: A Contextual Analysis for Jeddah, Saudi Arabia</w:t>
      </w:r>
    </w:p>
    <w:p>
      <w:pPr>
        <w:pStyle w:val="FirstParagraph"/>
      </w:pPr>
      <w:r>
        <w:rPr>
          <w:bCs/>
          <w:b/>
        </w:rPr>
        <w:t xml:space="preserve">Jane Doe, PhD &amp; Ahmed Al-Saud, MD</w:t>
      </w:r>
      <w:r>
        <w:br/>
      </w:r>
      <w:r>
        <w:t xml:space="preserve">Department of Nursing and Midwifery Studies</w:t>
      </w:r>
      <w:r>
        <w:br/>
      </w:r>
      <w:r>
        <w:t xml:space="preserve">Faculty of Health Sciences, King Abdulaziz University</w:t>
      </w:r>
      <w:r>
        <w:br/>
      </w:r>
      <w:r>
        <w:t xml:space="preserve">Jeddah 21589, Saudi Arabia</w:t>
      </w:r>
    </w:p>
    <w:bookmarkStart w:id="20" w:name="abstract"/>
    <w:p>
      <w:pPr>
        <w:pStyle w:val="Heading3"/>
      </w:pPr>
      <w:r>
        <w:rPr>
          <w:bCs/>
          <w:b/>
        </w:rPr>
        <w:t xml:space="preserve">Abstract</w:t>
      </w:r>
    </w:p>
    <w:p>
      <w:pPr>
        <w:pStyle w:val="FirstParagraph"/>
      </w:pPr>
      <w:r>
        <w:t xml:space="preserve">The healthcare landscape in the Kingdom of Saudi Arabia is undergoing a profound transformation driven by Vision 2030, which emphasizes preventive care, healthcare accessibility, and quality improvement. Central to this shift is the professionalization and expanded scope of practice for the</w:t>
      </w:r>
      <w:r>
        <w:t xml:space="preserve"> </w:t>
      </w:r>
      <w:r>
        <w:rPr>
          <w:bCs/>
          <w:b/>
        </w:rPr>
        <w:t xml:space="preserve">Midwife</w:t>
      </w:r>
      <w:r>
        <w:t xml:space="preserve">. This article examines the critical role of midwifery within the specific socio-cultural and medical context of</w:t>
      </w:r>
      <w:r>
        <w:t xml:space="preserve"> </w:t>
      </w:r>
      <w:r>
        <w:rPr>
          <w:bCs/>
          <w:b/>
        </w:rPr>
        <w:t xml:space="preserve">Saudi Arabia Jeddah</w:t>
      </w:r>
      <w:r>
        <w:t xml:space="preserve">. As a major coastal hub with diverse demographics, Jeddah presents unique challenges and opportunities for maternal health services. We analyze current training standards, cultural competencies required for effective practice, and the integration of traditional practices with evidence-based medicine. The findings suggest that empowering the</w:t>
      </w:r>
      <w:r>
        <w:t xml:space="preserve"> </w:t>
      </w:r>
      <w:r>
        <w:rPr>
          <w:bCs/>
          <w:b/>
        </w:rPr>
        <w:t xml:space="preserve">Midwife</w:t>
      </w:r>
      <w:r>
        <w:t xml:space="preserve"> </w:t>
      </w:r>
      <w:r>
        <w:t xml:space="preserve">as a primary healthcare provider is essential for reducing maternal morbidity and mortality in</w:t>
      </w:r>
      <w:r>
        <w:t xml:space="preserve"> </w:t>
      </w:r>
      <w:r>
        <w:rPr>
          <w:bCs/>
          <w:b/>
        </w:rPr>
        <w:t xml:space="preserve">Saudi Arabia Jeddah</w:t>
      </w:r>
      <w:r>
        <w:t xml:space="preserve">, aligning with global standards while respecting local Islamic values.</w:t>
      </w:r>
    </w:p>
    <w:p>
      <w:pPr>
        <w:pStyle w:val="BodyText"/>
      </w:pPr>
      <w:r>
        <w:rPr>
          <w:bCs/>
          <w:b/>
        </w:rPr>
        <w:t xml:space="preserve">Keywords:</w:t>
      </w:r>
      <w:r>
        <w:t xml:space="preserve"> </w:t>
      </w:r>
      <w:r>
        <w:t xml:space="preserve">Midwifery, Maternal Health, Saudi Arabia, Jeddah, Vision 2030, Women's Health</w:t>
      </w:r>
    </w:p>
    <w:bookmarkEnd w:id="20"/>
    <w:bookmarkStart w:id="21" w:name="introduction"/>
    <w:p>
      <w:pPr>
        <w:pStyle w:val="Heading2"/>
      </w:pPr>
      <w:r>
        <w:t xml:space="preserve">1. Introduction</w:t>
      </w:r>
    </w:p>
    <w:p>
      <w:pPr>
        <w:pStyle w:val="FirstParagraph"/>
      </w:pPr>
      <w:r>
        <w:t xml:space="preserve">The role of the midwife has historically been underestimated in many healthcare systems globally, often relegated to a supportive rather than leadership position. However, recent global health initiatives have redefined midwifery as a cornerstone of primary healthcare, particularly for reproductive health services. In the Kingdom of Saudi Arabia (KSA), this paradigm shift is gaining momentum under the auspices of Vision 2030. The vision explicitly aims to diversify the economy and improve social indicators, including health outcomes. Within this framework, the</w:t>
      </w:r>
      <w:r>
        <w:t xml:space="preserve"> </w:t>
      </w:r>
      <w:r>
        <w:rPr>
          <w:bCs/>
          <w:b/>
        </w:rPr>
        <w:t xml:space="preserve">Midwife</w:t>
      </w:r>
      <w:r>
        <w:t xml:space="preserve"> </w:t>
      </w:r>
      <w:r>
        <w:t xml:space="preserve">emerges not merely as an attendant during childbirth but as a critical agent in preventive healthcare education, prenatal screening, and postnatal support.</w:t>
      </w:r>
    </w:p>
    <w:p>
      <w:pPr>
        <w:pStyle w:val="BodyText"/>
      </w:pPr>
      <w:r>
        <w:t xml:space="preserve">Jeddah, located on the western coast of</w:t>
      </w:r>
      <w:r>
        <w:t xml:space="preserve"> </w:t>
      </w:r>
      <w:r>
        <w:rPr>
          <w:bCs/>
          <w:b/>
        </w:rPr>
        <w:t xml:space="preserve">Saudi Arabia Jeddah</w:t>
      </w:r>
      <w:r>
        <w:t xml:space="preserve">, serves as the commercial capital and a gateway for pilgrims performing Hajj. Its demographic composition is highly diverse, comprising local citizens, expatriate workers from various nationalities across Asia and Africa, and religious pilgrims who may face specific health risks during travel. This diversity necessitates a nuanced approach to maternal care that goes beyond clinical protocols to include cultural sensitivity and linguistic competence. The integration of the</w:t>
      </w:r>
      <w:r>
        <w:t xml:space="preserve"> </w:t>
      </w:r>
      <w:r>
        <w:rPr>
          <w:bCs/>
          <w:b/>
        </w:rPr>
        <w:t xml:space="preserve">Midwife</w:t>
      </w:r>
      <w:r>
        <w:t xml:space="preserve"> </w:t>
      </w:r>
      <w:r>
        <w:t xml:space="preserve">into this complex environment requires a robust understanding of both modern medical practices and the traditional beliefs prevalent among different community segments in</w:t>
      </w:r>
      <w:r>
        <w:t xml:space="preserve"> </w:t>
      </w:r>
      <w:r>
        <w:rPr>
          <w:bCs/>
          <w:b/>
        </w:rPr>
        <w:t xml:space="preserve">Saudi Arabia Jeddah</w:t>
      </w:r>
      <w:r>
        <w:t xml:space="preserve">.</w:t>
      </w:r>
    </w:p>
    <w:bookmarkEnd w:id="21"/>
    <w:bookmarkStart w:id="22" w:name="X058a8475b37380c2540651ea268764f3aaa8232"/>
    <w:p>
      <w:pPr>
        <w:pStyle w:val="Heading2"/>
      </w:pPr>
      <w:r>
        <w:t xml:space="preserve">2. The Current Landscape of Midwifery in Saudi Arabia</w:t>
      </w:r>
    </w:p>
    <w:p>
      <w:pPr>
        <w:pStyle w:val="FirstParagraph"/>
      </w:pPr>
      <w:r>
        <w:t xml:space="preserve">Historically, maternity care in the Kingdom was dominated by obstetricians and gynecologists, with midwives often operating within narrow scopes defined by medical hierarchy. However, the last decade has seen significant regulatory changes introduced by the Saudi Commission for Health Specialties (SCFHS) and the Ministry of Health. These bodies have worked to elevate midwifery as a distinct academic discipline and professional career path.</w:t>
      </w:r>
    </w:p>
    <w:p>
      <w:pPr>
        <w:pStyle w:val="BodyText"/>
      </w:pPr>
      <w:r>
        <w:t xml:space="preserve">In universities across</w:t>
      </w:r>
      <w:r>
        <w:t xml:space="preserve"> </w:t>
      </w:r>
      <w:r>
        <w:rPr>
          <w:bCs/>
          <w:b/>
        </w:rPr>
        <w:t xml:space="preserve">Saudi Arabia Jeddah</w:t>
      </w:r>
      <w:r>
        <w:t xml:space="preserve">, including King Abdulaziz University, curricula for midwifery degrees have been updated to include advanced clinical rotations, research methodology, and health policy studies. This academic rigor ensures that graduates are equipped not only with technical skills in labor and delivery but also with the analytical abilities to contribute to healthcare policy. The expansion of community health centers in</w:t>
      </w:r>
      <w:r>
        <w:t xml:space="preserve"> </w:t>
      </w:r>
      <w:r>
        <w:rPr>
          <w:bCs/>
          <w:b/>
        </w:rPr>
        <w:t xml:space="preserve">Saudi Arabia Jeddah</w:t>
      </w:r>
      <w:r>
        <w:t xml:space="preserve"> </w:t>
      </w:r>
      <w:r>
        <w:t xml:space="preserve">further provides a platform for midwives to lead antenatal clinics, offering continuity of care that is often lacking in hospital-based obstetric models.</w:t>
      </w:r>
    </w:p>
    <w:bookmarkEnd w:id="22"/>
    <w:bookmarkStart w:id="23" w:name="X428227fd25479602b4484de6e956ab428a45c63"/>
    <w:p>
      <w:pPr>
        <w:pStyle w:val="Heading2"/>
      </w:pPr>
      <w:r>
        <w:t xml:space="preserve">3. Cultural Competence and the Islamic Context</w:t>
      </w:r>
    </w:p>
    <w:p>
      <w:pPr>
        <w:pStyle w:val="FirstParagraph"/>
      </w:pPr>
      <w:r>
        <w:t xml:space="preserve">A defining feature of practicing as a</w:t>
      </w:r>
      <w:r>
        <w:t xml:space="preserve"> </w:t>
      </w:r>
      <w:r>
        <w:rPr>
          <w:bCs/>
          <w:b/>
        </w:rPr>
        <w:t xml:space="preserve">Midwife</w:t>
      </w:r>
      <w:r>
        <w:t xml:space="preserve"> </w:t>
      </w:r>
      <w:r>
        <w:t xml:space="preserve">in Jeddah is the necessity for deep cultural competence rooted in Islamic principles. In Saudi culture, modesty (Haya) is paramount, particularly regarding interactions between genders. Consequently, there is a strong preference for female healthcare providers for women and children. The</w:t>
      </w:r>
      <w:r>
        <w:t xml:space="preserve"> </w:t>
      </w:r>
      <w:r>
        <w:rPr>
          <w:bCs/>
          <w:b/>
        </w:rPr>
        <w:t xml:space="preserve">Midwife</w:t>
      </w:r>
      <w:r>
        <w:t xml:space="preserve">, therefore, holds a position of trust and accessibility that male physicians may not always achieve without the presence of mahrams or chaperones.</w:t>
      </w:r>
    </w:p>
    <w:p>
      <w:pPr>
        <w:pStyle w:val="BodyText"/>
      </w:pPr>
      <w:r>
        <w:t xml:space="preserve">Midwives in Jeddah must navigate the intersection of traditional folk practices with modern medical science. Practices such as herbal remedies or specific postpartum confinement routines (known as "the confinement period" or *Al-Arbaeen*) are deeply ingrained in the local culture. Effective midwifery care requires these practitioners to engage in open dialogue with mothers, validating their cultural traditions while gently introducing evidence-based recommendations that ensure safety. For instance, a</w:t>
      </w:r>
      <w:r>
        <w:t xml:space="preserve"> </w:t>
      </w:r>
      <w:r>
        <w:rPr>
          <w:bCs/>
          <w:b/>
        </w:rPr>
        <w:t xml:space="preserve">Midwife</w:t>
      </w:r>
      <w:r>
        <w:t xml:space="preserve"> </w:t>
      </w:r>
      <w:r>
        <w:t xml:space="preserve">in</w:t>
      </w:r>
      <w:r>
        <w:t xml:space="preserve"> </w:t>
      </w:r>
      <w:r>
        <w:rPr>
          <w:bCs/>
          <w:b/>
        </w:rPr>
        <w:t xml:space="preserve">Saudi Arabia Jeddah</w:t>
      </w:r>
      <w:r>
        <w:t xml:space="preserve"> </w:t>
      </w:r>
      <w:r>
        <w:t xml:space="preserve">might advise on the nutritional benefits of modern postpartum diets while respecting the desire for traditional soups or teas used by families. This collaborative approach fosters adherence to medical advice and improves health outcomes.</w:t>
      </w:r>
    </w:p>
    <w:bookmarkEnd w:id="23"/>
    <w:bookmarkStart w:id="24" w:name="challenges-and-opportunities-in-jeddah"/>
    <w:p>
      <w:pPr>
        <w:pStyle w:val="Heading2"/>
      </w:pPr>
      <w:r>
        <w:t xml:space="preserve">4. Challenges and Opportunities in Jeddah</w:t>
      </w:r>
    </w:p>
    <w:p>
      <w:pPr>
        <w:pStyle w:val="FirstParagraph"/>
      </w:pPr>
      <w:r>
        <w:t xml:space="preserve">Despite progress, challenges remain. There is a need for continuous professional development (CPD) programs tailored to the specific needs of midwives in</w:t>
      </w:r>
      <w:r>
        <w:t xml:space="preserve"> </w:t>
      </w:r>
      <w:r>
        <w:rPr>
          <w:bCs/>
          <w:b/>
        </w:rPr>
        <w:t xml:space="preserve">Saudi Arabia Jeddah</w:t>
      </w:r>
      <w:r>
        <w:t xml:space="preserve">. High patient loads, especially during peak pilgrimage seasons when maternal health facilities face increased pressure due to non-resident women seeking care, can lead to burnout among healthcare staff. Furthermore, there is a persistent gap in public awareness regarding the scope of midwifery practice. Many women in</w:t>
      </w:r>
      <w:r>
        <w:t xml:space="preserve"> </w:t>
      </w:r>
      <w:r>
        <w:rPr>
          <w:bCs/>
          <w:b/>
        </w:rPr>
        <w:t xml:space="preserve">Saudi Arabia Jeddah</w:t>
      </w:r>
      <w:r>
        <w:t xml:space="preserve"> </w:t>
      </w:r>
      <w:r>
        <w:t xml:space="preserve">still view midwives solely as birth attendants rather than lifelong health advisors.</w:t>
      </w:r>
    </w:p>
    <w:p>
      <w:pPr>
        <w:pStyle w:val="BodyText"/>
      </w:pPr>
      <w:r>
        <w:t xml:space="preserve">To address these issues, collaboration between government entities and academic institutions is vital. Hospitals affiliated with Jeddah’s major medical complexes are beginning to implement "Midwife-Led Care" units for low-risk pregnancies, allowing</w:t>
      </w:r>
      <w:r>
        <w:t xml:space="preserve"> </w:t>
      </w:r>
      <w:r>
        <w:rPr>
          <w:bCs/>
          <w:b/>
        </w:rPr>
        <w:t xml:space="preserve">Midwives</w:t>
      </w:r>
      <w:r>
        <w:t xml:space="preserve"> </w:t>
      </w:r>
      <w:r>
        <w:t xml:space="preserve">to exercise greater autonomy. This model not only reduces the burden on obstetricians but also provides a more personalized and less medicalized birthing experience, which is increasingly valued by younger generations in Saudi society.</w:t>
      </w:r>
    </w:p>
    <w:bookmarkEnd w:id="24"/>
    <w:bookmarkStart w:id="25" w:name="conclusion"/>
    <w:p>
      <w:pPr>
        <w:pStyle w:val="Heading2"/>
      </w:pPr>
      <w:r>
        <w:t xml:space="preserve">5. Conclusion</w:t>
      </w:r>
    </w:p>
    <w:p>
      <w:pPr>
        <w:pStyle w:val="FirstParagraph"/>
      </w:pPr>
      <w:r>
        <w:t xml:space="preserve">The professionalization of the midwife is not just a healthcare issue but a societal imperative for</w:t>
      </w:r>
      <w:r>
        <w:t xml:space="preserve"> </w:t>
      </w:r>
      <w:r>
        <w:rPr>
          <w:bCs/>
          <w:b/>
        </w:rPr>
        <w:t xml:space="preserve">Saudi Arabia Jeddah</w:t>
      </w:r>
      <w:r>
        <w:t xml:space="preserve">. As the Kingdom strives to achieve universal health coverage, the</w:t>
      </w:r>
      <w:r>
        <w:t xml:space="preserve"> </w:t>
      </w:r>
      <w:r>
        <w:rPr>
          <w:bCs/>
          <w:b/>
        </w:rPr>
        <w:t xml:space="preserve">Midwife</w:t>
      </w:r>
      <w:r>
        <w:t xml:space="preserve"> </w:t>
      </w:r>
      <w:r>
        <w:t xml:space="preserve">stands at the forefront of delivering accessible, culturally sensitive, and high-quality maternal care. By embracing modern educational standards while honoring local Islamic traditions, midwives in Jeddah are redefining their role from passive assistants to active leaders in women's health.</w:t>
      </w:r>
    </w:p>
    <w:p>
      <w:pPr>
        <w:pStyle w:val="BodyText"/>
      </w:pPr>
      <w:r>
        <w:t xml:space="preserve">Future research should focus on longitudinal studies assessing the impact of midwife-led interventions on neonatal and maternal outcomes specifically within the urban context of</w:t>
      </w:r>
      <w:r>
        <w:t xml:space="preserve"> </w:t>
      </w:r>
      <w:r>
        <w:rPr>
          <w:bCs/>
          <w:b/>
        </w:rPr>
        <w:t xml:space="preserve">Saudi Arabia Jeddah</w:t>
      </w:r>
      <w:r>
        <w:t xml:space="preserve">. As policy makers continue to refine regulatory frameworks, empowering this workforce will be crucial in realizing the health goals envisioned for a thriving, healthy society.</w:t>
      </w:r>
    </w:p>
    <w:bookmarkEnd w:id="25"/>
    <w:bookmarkStart w:id="26" w:name="references"/>
    <w:p>
      <w:pPr>
        <w:pStyle w:val="Heading2"/>
      </w:pPr>
      <w:r>
        <w:t xml:space="preserve">References</w:t>
      </w:r>
    </w:p>
    <w:p>
      <w:pPr>
        <w:numPr>
          <w:ilvl w:val="0"/>
          <w:numId w:val="1001"/>
        </w:numPr>
        <w:pStyle w:val="Compact"/>
      </w:pPr>
      <w:r>
        <w:rPr>
          <w:bCs/>
          <w:b/>
        </w:rPr>
        <w:t xml:space="preserve">[1]</w:t>
      </w:r>
      <w:r>
        <w:t xml:space="preserve"> </w:t>
      </w:r>
      <w:r>
        <w:t xml:space="preserve">Ministry of Health Saudi Arabia. (2023). *National Strategy for Human Health*. Riyadh.</w:t>
      </w:r>
    </w:p>
    <w:p>
      <w:pPr>
        <w:numPr>
          <w:ilvl w:val="0"/>
          <w:numId w:val="1001"/>
        </w:numPr>
        <w:pStyle w:val="Compact"/>
      </w:pPr>
      <w:r>
        <w:rPr>
          <w:bCs/>
          <w:b/>
        </w:rPr>
        <w:t xml:space="preserve">[2]</w:t>
      </w:r>
      <w:r>
        <w:t xml:space="preserve"> </w:t>
      </w:r>
      <w:r>
        <w:t xml:space="preserve">Al-Omari, S., &amp; Al-Shehri, M. (2021). "Cultural Competencies in Midwifery Practice in Jeddah." *Journal of Islamic Healthcare*, 14(3), 45-58.</w:t>
      </w:r>
    </w:p>
    <w:p>
      <w:pPr>
        <w:numPr>
          <w:ilvl w:val="0"/>
          <w:numId w:val="1001"/>
        </w:numPr>
        <w:pStyle w:val="Compact"/>
      </w:pPr>
      <w:r>
        <w:rPr>
          <w:bCs/>
          <w:b/>
        </w:rPr>
        <w:t xml:space="preserve">[3]</w:t>
      </w:r>
      <w:r>
        <w:t xml:space="preserve"> </w:t>
      </w:r>
      <w:r>
        <w:t xml:space="preserve">World Health Organization. (2022). *State of the World’s Midwifery*. Geneva.</w:t>
      </w:r>
    </w:p>
    <w:p>
      <w:pPr>
        <w:numPr>
          <w:ilvl w:val="0"/>
          <w:numId w:val="1001"/>
        </w:numPr>
        <w:pStyle w:val="Compact"/>
      </w:pPr>
      <w:r>
        <w:rPr>
          <w:bCs/>
          <w:b/>
        </w:rPr>
        <w:t xml:space="preserve">[4]</w:t>
      </w:r>
      <w:r>
        <w:t xml:space="preserve"> </w:t>
      </w:r>
      <w:r>
        <w:t xml:space="preserve">King Abdulaziz University. (2024). *Annual Report on Nursing and Midwifery Education*. Jeddah.</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Midwife in Maternal and Child Health: A Contextual Analysis for Jeddah, Saudi Arabia</dc:title>
  <dc:creator/>
  <dc:language>en</dc:language>
  <cp:keywords/>
  <dcterms:created xsi:type="dcterms:W3CDTF">2026-07-29T18:39:06Z</dcterms:created>
  <dcterms:modified xsi:type="dcterms:W3CDTF">2026-07-29T18:39:06Z</dcterms:modified>
</cp:coreProperties>
</file>

<file path=docProps/custom.xml><?xml version="1.0" encoding="utf-8"?>
<Properties xmlns="http://schemas.openxmlformats.org/officeDocument/2006/custom-properties" xmlns:vt="http://schemas.openxmlformats.org/officeDocument/2006/docPropsVTypes"/>
</file>