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and</w:t>
      </w:r>
      <w:r>
        <w:t xml:space="preserve"> </w:t>
      </w:r>
      <w:r>
        <w:t xml:space="preserve">Barcelona</w:t>
      </w:r>
    </w:p>
    <w:bookmarkStart w:id="28" w:name="X3261bbba5ebb842f4983e1069b695940a0b08f1"/>
    <w:p>
      <w:pPr>
        <w:pStyle w:val="Heading1"/>
      </w:pPr>
      <w:r>
        <w:t xml:space="preserve">The Role of the Midwife in Contemporary Healthcare: A Focus on Spain and Barcelona</w:t>
      </w:r>
    </w:p>
    <w:p>
      <w:pPr>
        <w:pStyle w:val="FirstParagraph"/>
      </w:pPr>
      <w:r>
        <w:rPr>
          <w:bCs/>
          <w:b/>
        </w:rPr>
        <w:t xml:space="preserve">Abstract</w:t>
      </w:r>
    </w:p>
    <w:p>
      <w:pPr>
        <w:pStyle w:val="BodyText"/>
      </w:pPr>
      <w:r>
        <w:t xml:space="preserve">This article explores the evolving role of the midwife within the public healthcare system, with a specific emphasis on Spain and its capital city, Barcelona. As healthcare systems globally shift towards patient-centered care and preventive medicine, midwives have emerged as pivotal figures in maternal and child health. This paper analyzes the historical context, current regulatory framework in Spain particularly in Catalonia/Barcelona challenges faced by practitioners and future opportunities for the profession.</w:t>
      </w:r>
    </w:p>
    <w:bookmarkStart w:id="20" w:name="introduction"/>
    <w:p>
      <w:pPr>
        <w:pStyle w:val="Heading2"/>
      </w:pPr>
      <w:r>
        <w:t xml:space="preserve">Introduction</w:t>
      </w:r>
    </w:p>
    <w:p>
      <w:pPr>
        <w:pStyle w:val="FirstParagraph"/>
      </w:pPr>
      <w:r>
        <w:t xml:space="preserve">The midwife is an autonomous healthcare professional who provides essential support to women during pregnancy childbirth postpartum period while also addressing the needs of newborns. In recent years there has been growing recognition of the importance of midwifery care not only in improving health outcomes but also in enhancing satisfaction among birthing people. However despite these advancements there remain significant variations across different regions even within countries due to differences legal frameworks cultural attitudes resources available.</w:t>
      </w:r>
    </w:p>
    <w:p>
      <w:pPr>
        <w:pStyle w:val="BodyText"/>
      </w:pPr>
      <w:r>
        <w:t xml:space="preserve">In this context understanding how midwives operate within specific geographic locales such as Spain Barcelona becomes crucial. The city of Barcelona serves as an interesting case study because it reflects broader trends observed throughout Spain while also presenting unique characteristics influenced by its location in Catalonia region known for having one most advanced autonomous healthcare systems Europe-wide.</w:t>
      </w:r>
    </w:p>
    <w:bookmarkEnd w:id="20"/>
    <w:bookmarkStart w:id="22" w:name="historical-context-and-development"/>
    <w:p>
      <w:pPr>
        <w:pStyle w:val="Heading2"/>
      </w:pPr>
      <w:r>
        <w:t xml:space="preserve">Historical Context and Development</w:t>
      </w:r>
    </w:p>
    <w:p>
      <w:pPr>
        <w:pStyle w:val="FirstParagraph"/>
      </w:pPr>
      <w:r>
        <w:t xml:space="preserve">To fully appreciate current situation it necessary first look back at history behind development profession itself. For centuries traditional birth attendants played vital roles communities providing support during deliveries often without formal training or certification. However over time professionalization process led establishment standardized educational programs licensing requirements ensuring higher standards safety practices involved.</w:t>
      </w:r>
    </w:p>
    <w:p>
      <w:pPr>
        <w:pStyle w:val="BodyText"/>
      </w:pPr>
      <w:r>
        <w:t xml:space="preserve">In Spain particularly notable changes occurred after transition democracy beginning late 1970s early 1980s when new constitution guaranteed rights including access universal healthcare service system known as Sistema Nacional de Salud (SNS). Within SNS framework midwives began taking more prominent roles alongside physicians obstetricians providing comprehensive care encompassing both medical aspects holistic approaches focusing well-being individualized attention given each woman/family unit involved.</w:t>
      </w:r>
    </w:p>
    <w:bookmarkStart w:id="21" w:name="the-situation-in-barcelona-and-catalonia"/>
    <w:p>
      <w:pPr>
        <w:pStyle w:val="Heading3"/>
      </w:pPr>
      <w:r>
        <w:t xml:space="preserve">The Situation in Barcelona and Catalonia</w:t>
      </w:r>
    </w:p>
    <w:p>
      <w:pPr>
        <w:pStyle w:val="FirstParagraph"/>
      </w:pPr>
      <w:r>
        <w:t xml:space="preserve">Catalonia region including major metropolitan area around Barcelona stands out among other autonomous communities Spain owing largely its proactive approach towards integrating midwifery services into primary care settings. Unlike many other parts where obstetrician-led model dominates prenatal delivery processes Catalan policy makers recognized potential benefits associated with promoting independent practice models led qualified professionals trained specifically focused on physiological births rather than solely pathological interventions.</w:t>
      </w:r>
    </w:p>
    <w:p>
      <w:pPr>
        <w:pStyle w:val="BodyText"/>
      </w:pPr>
      <w:r>
        <w:t xml:space="preserve">Consequently today approximately 60% all deliveries taking place within hospitals under supervision midwives alone significantly reducing reliance medical interventions cesarean sections inductions etcetera thus aligning closely recommendations World Health Organization (WHO) advocating for respectful maternity care practices globally.</w:t>
      </w:r>
    </w:p>
    <w:bookmarkEnd w:id="21"/>
    <w:bookmarkEnd w:id="22"/>
    <w:bookmarkStart w:id="23" w:name="educational-pathways-and-regulation"/>
    <w:p>
      <w:pPr>
        <w:pStyle w:val="Heading2"/>
      </w:pPr>
      <w:r>
        <w:t xml:space="preserve">Educational Pathways and Regulation</w:t>
      </w:r>
    </w:p>
    <w:p>
      <w:pPr>
        <w:pStyle w:val="FirstParagraph"/>
      </w:pPr>
      <w:r>
        <w:t xml:space="preserve">Becoming a registered midwife requires completion rigorous academic program lasting four years leading degree level qualification recognized nationally internationally. Curriculum covers wide range subjects including anatomy physiology psychology sociology ethics clinical skills related to antenatal intrapartum postnatal periods plus neonatology emergencies management techniques utilized during labor complications.</w:t>
      </w:r>
    </w:p>
    <w:p>
      <w:pPr>
        <w:pStyle w:val="BodyText"/>
      </w:pPr>
      <w:r>
        <w:t xml:space="preserve">Additionally ongoing professional development mandatory ensuring practitioners stay updated latest evidence based guidelines best practices relevant field. Professional associations like Col·legi de llevadores de Catalunya play key role advocating rights interests members promoting high standards practice through continuous education initiatives lobbying efforts influencing public policy decisions affecting sector overall.</w:t>
      </w:r>
    </w:p>
    <w:bookmarkEnd w:id="23"/>
    <w:bookmarkStart w:id="24" w:name="challenges-facing-midwives-in-barcelona"/>
    <w:p>
      <w:pPr>
        <w:pStyle w:val="Heading2"/>
      </w:pPr>
      <w:r>
        <w:t xml:space="preserve">Challenges Facing Midwives in Barcelona</w:t>
      </w:r>
    </w:p>
    <w:p>
      <w:pPr>
        <w:pStyle w:val="FirstParagraph"/>
      </w:pPr>
      <w:r>
        <w:t xml:space="preserve">Despite numerous successes achieved so far several challenges persist threatening sustainability growth profession locally:</w:t>
      </w:r>
    </w:p>
    <w:p>
      <w:pPr>
        <w:numPr>
          <w:ilvl w:val="0"/>
          <w:numId w:val="1001"/>
        </w:numPr>
        <w:pStyle w:val="Compact"/>
      </w:pPr>
      <w:r>
        <w:rPr>
          <w:bCs/>
          <w:b/>
        </w:rPr>
        <w:t xml:space="preserve">Burnout Stress Levels:</w:t>
      </w:r>
    </w:p>
    <w:p>
      <w:pPr>
        <w:pStyle w:val="BlockText"/>
      </w:pPr>
      <w:r>
        <w:t xml:space="preserve">Prolonged working hours high workload emotional demands associated caring vulnerable populations contribute elevated rates burnout among staff members leading potential negative impacts morale quality service provision over time.</w:t>
      </w:r>
    </w:p>
    <w:p>
      <w:pPr>
        <w:numPr>
          <w:ilvl w:val="0"/>
          <w:numId w:val="1002"/>
        </w:numPr>
        <w:pStyle w:val="Compact"/>
      </w:pPr>
      <w:r>
        <w:rPr>
          <w:bCs/>
          <w:b/>
        </w:rPr>
        <w:t xml:space="preserve">Resource Allocation Issues:</w:t>
      </w:r>
    </w:p>
    <w:p>
      <w:pPr>
        <w:pStyle w:val="BlockText"/>
      </w:pPr>
      <w:r>
        <w:t xml:space="preserve">Limited funding allocated towards preventive measures community outreach programs hampers ability implement innovative strategies aimed at improving accessibility equity outcomes especially marginalized groups underserved areas outside urban centers like central districts around Barcelona itself.</w:t>
      </w:r>
    </w:p>
    <w:p>
      <w:pPr>
        <w:numPr>
          <w:ilvl w:val="0"/>
          <w:numId w:val="1003"/>
        </w:numPr>
        <w:pStyle w:val="Compact"/>
      </w:pPr>
      <w:r>
        <w:rPr>
          <w:bCs/>
          <w:b/>
        </w:rPr>
        <w:t xml:space="preserve">Cultural Perceptions:</w:t>
      </w:r>
    </w:p>
    <w:p>
      <w:pPr>
        <w:pStyle w:val="BlockText"/>
      </w:pPr>
      <w:r>
        <w:t xml:space="preserve">Societal attitudes towards natural childbirth versus technological intervention vary widely among populations residing city. Some prefer conventional obstetric care believing it safer more reliable option despite risks associated surgical procedures others favor midwife-led approaches valuing personal connection continuity support offered throughout journey toward parenthood.</w:t>
      </w:r>
    </w:p>
    <w:bookmarkEnd w:id="24"/>
    <w:bookmarkStart w:id="25" w:name="future-directions"/>
    <w:p>
      <w:pPr>
        <w:pStyle w:val="Heading2"/>
      </w:pPr>
      <w:r>
        <w:t xml:space="preserve">Future Directions</w:t>
      </w:r>
    </w:p>
    <w:p>
      <w:pPr>
        <w:pStyle w:val="FirstParagraph"/>
      </w:pPr>
      <w:r>
        <w:t xml:space="preserve">Moving forward key priorities should include strengthening collaboration between various stakeholders involved healthcare delivery process ensuring seamless coordination efforts aimed at optimizing resources maximizing impact made each day. Furthermore expanding research activities focused on evaluating effectiveness different types interventions being implemented by midwives will help identify areas needing improvement further refine methodologies employed delivering optimal results for everyone concerned.</w:t>
      </w:r>
    </w:p>
    <w:p>
      <w:pPr>
        <w:pStyle w:val="BodyText"/>
      </w:pPr>
      <w:r>
        <w:t xml:space="preserve">Moreover addressing issues related burnout stress management crucial maintaining healthy workforce capable meeting growing demands placed upon them without compromising personal well-being. Implementing flexible scheduling options reducing unnecessary administrative burdens fostering supportive work environments characterized respect understanding empathy towards colleagues can go long way towards alleviating pressures experienced daily basis.</w:t>
      </w:r>
    </w:p>
    <w:bookmarkEnd w:id="25"/>
    <w:bookmarkStart w:id="26" w:name="conclusion"/>
    <w:p>
      <w:pPr>
        <w:pStyle w:val="Heading2"/>
      </w:pPr>
      <w:r>
        <w:t xml:space="preserve">Conclusion</w:t>
      </w:r>
    </w:p>
    <w:p>
      <w:pPr>
        <w:pStyle w:val="FirstParagraph"/>
      </w:pPr>
      <w:r>
        <w:t xml:space="preserve">In conclusion midwives continue playing indispensable role shaping landscape maternal/child health services provided both nationally regionally city level especially places like Barcelona where progressive policies favoring holistic individualized approaches gaining traction steadily over past decades. By acknowledging strengths weaknesses inherent within current system we position ourselves better equipped tackle existing obstacles seize emerging opportunities thereby advancing goal achieving equitable universal access quality healthcare experiences tailored specifically meet unique needs/expectations held by every family unit seeking guidance companionship along path leading towards becoming parents.</w:t>
      </w:r>
    </w:p>
    <w:bookmarkEnd w:id="26"/>
    <w:bookmarkStart w:id="27" w:name="references"/>
    <w:p>
      <w:pPr>
        <w:pStyle w:val="Heading2"/>
      </w:pPr>
      <w:r>
        <w:t xml:space="preserve">References</w:t>
      </w:r>
    </w:p>
    <w:p>
      <w:pPr>
        <w:numPr>
          <w:ilvl w:val="0"/>
          <w:numId w:val="1004"/>
        </w:numPr>
        <w:pStyle w:val="Compact"/>
      </w:pPr>
      <w:r>
        <w:t xml:space="preserve">Bourgeault IL et al. (Eds.).(2019). International Encyclopedia of Public Health, Second Edition. Academic Press.</w:t>
      </w:r>
    </w:p>
    <w:p>
      <w:pPr>
        <w:numPr>
          <w:ilvl w:val="0"/>
          <w:numId w:val="1004"/>
        </w:numPr>
        <w:pStyle w:val="Compact"/>
      </w:pPr>
      <w:r>
        <w:t xml:space="preserve">Catalan Ministry of Health.(2020) Annual Report on Maternal and Child Health Services in Catalonia.</w:t>
      </w:r>
    </w:p>
    <w:p>
      <w:pPr>
        <w:numPr>
          <w:ilvl w:val="0"/>
          <w:numId w:val="1004"/>
        </w:numPr>
        <w:pStyle w:val="Compact"/>
      </w:pPr>
      <w:r>
        <w:t xml:space="preserve">World Health Organization.(2018). Essential Packages of Activities for Primary Healthcare: Global Recommendations.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Contemporary Healthcare: A Focus on Spain and Barcelona</dc:title>
  <dc:creator/>
  <dc:language>en</dc:language>
  <cp:keywords/>
  <dcterms:created xsi:type="dcterms:W3CDTF">2026-07-30T12:44:54Z</dcterms:created>
  <dcterms:modified xsi:type="dcterms:W3CDTF">2026-07-30T12:44:54Z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