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Resilience,</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28" w:name="X010f04019958545c4f688b86cdefd26b78dc657"/>
    <w:p>
      <w:pPr>
        <w:pStyle w:val="Heading1"/>
      </w:pPr>
      <w:r>
        <w:t xml:space="preserve">The Role of Midwifery in Sudan Khartoum:</w:t>
      </w:r>
      <w:r>
        <w:br/>
      </w:r>
      <w:r>
        <w:t xml:space="preserve">Challenges, Resilience, and Future Directions</w:t>
      </w:r>
    </w:p>
    <w:p>
      <w:pPr>
        <w:pStyle w:val="FirstParagraph"/>
      </w:pPr>
      <w:r>
        <w:rPr>
          <w:bCs/>
          <w:b/>
        </w:rPr>
        <w:t xml:space="preserve">Ahmed El-Sadiq Hassan</w:t>
      </w:r>
      <w:r>
        <w:br/>
      </w:r>
      <w:r>
        <w:t xml:space="preserve">Department of Obstetrics and Gynecology, Faculty of Medicine,</w:t>
      </w:r>
      <w:r>
        <w:br/>
      </w:r>
      <w:r>
        <w:t xml:space="preserve">Khartoum University, Sudan Khartoum</w:t>
      </w:r>
    </w:p>
    <w:bookmarkStart w:id="20" w:name="abstract"/>
    <w:p>
      <w:pPr>
        <w:pStyle w:val="Heading2"/>
      </w:pPr>
      <w:r>
        <w:t xml:space="preserve">Abstract</w:t>
      </w:r>
    </w:p>
    <w:p>
      <w:pPr>
        <w:pStyle w:val="FirstParagraph"/>
      </w:pPr>
      <w:r>
        <w:rPr>
          <w:bCs/>
          <w:b/>
        </w:rPr>
        <w:t xml:space="preserve">Purpose:</w:t>
      </w:r>
      <w:r>
        <w:t xml:space="preserve">This study examines the critical role of midwives in the healthcare system of Sudan Khartoum, focusing on their contributions to maternal and neonatal health amidst ongoing humanitarian crises. The paper aims to analyze current challenges faced by midwifery practitioners in urban settings, specifically within Khartoum, and proposes strategic interventions.</w:t>
      </w:r>
    </w:p>
    <w:p>
      <w:pPr>
        <w:pStyle w:val="BodyText"/>
      </w:pPr>
      <w:r>
        <w:rPr>
          <w:bCs/>
          <w:b/>
        </w:rPr>
        <w:t xml:space="preserve">Methods:</w:t>
      </w:r>
      <w:r>
        <w:t xml:space="preserve">A qualitative review was conducted using data from major teaching hospitals in Sudan Khartoum, including Al-Khartoum Teaching Hospital and Burham Center. Data were collected through semi-structured interviews with 50 practicing midwives between January 2023 and June 2023.</w:t>
      </w:r>
    </w:p>
    <w:p>
      <w:pPr>
        <w:pStyle w:val="BodyText"/>
      </w:pPr>
      <w:r>
        <w:rPr>
          <w:bCs/>
          <w:b/>
        </w:rPr>
        <w:t xml:space="preserve">Results:</w:t>
      </w:r>
      <w:r>
        <w:t xml:space="preserve">Findings indicate that midwives in Sudan Khartoum serve as the primary providers of antenatal, intrapartum, and postnatal care for over 70% of deliveries in the region. However, significant barriers exist, including resource scarcity due to economic instability and infrastructure damage from recent conflicts. Despite these challenges, midwives demonstrate high levels of professional resilience.</w:t>
      </w:r>
    </w:p>
    <w:p>
      <w:pPr>
        <w:pStyle w:val="BodyText"/>
      </w:pPr>
      <w:r>
        <w:rPr>
          <w:bCs/>
          <w:b/>
        </w:rPr>
        <w:t xml:space="preserve">Conclusion:</w:t>
      </w:r>
      <w:r>
        <w:t xml:space="preserve">The integration of midwifery into national health policy is essential for improving maternal outcomes in Sudan Khartoum. This article calls for renewed international support and local investment to strengthen the midwifery workforce in this critical region.</w:t>
      </w:r>
    </w:p>
    <w:p>
      <w:pPr>
        <w:pStyle w:val="BodyText"/>
      </w:pPr>
      <w:r>
        <w:rPr>
          <w:bCs/>
          <w:b/>
        </w:rPr>
        <w:t xml:space="preserve">Keywords:</w:t>
      </w:r>
      <w:r>
        <w:rPr>
          <w:iCs/>
          <w:i/>
        </w:rPr>
        <w:t xml:space="preserve">Midwife, Sudan Khartoum, Maternal Health, Healthcare Systems, Humanitarian Crisis</w:t>
      </w:r>
    </w:p>
    <w:bookmarkEnd w:id="20"/>
    <w:bookmarkStart w:id="21" w:name="introduction"/>
    <w:p>
      <w:pPr>
        <w:pStyle w:val="Heading2"/>
      </w:pPr>
      <w:r>
        <w:t xml:space="preserve">Introduction</w:t>
      </w:r>
    </w:p>
    <w:p>
      <w:pPr>
        <w:pStyle w:val="FirstParagraph"/>
      </w:pPr>
      <w:r>
        <w:t xml:space="preserve">The global discourse on maternal health has increasingly highlighted the indispensable role of midwives. According to the International Confederation of Midwives (ICM), midwives are pivotal in reducing maternal and newborn mortality rates, particularly in low-resource settings. In Sudan, a nation grappling with complex socio-political dynamics, the healthcare sector faces unprecedented strain. Within this context,</w:t>
      </w:r>
      <w:r>
        <w:t xml:space="preserve"> </w:t>
      </w:r>
      <w:r>
        <w:rPr>
          <w:bCs/>
          <w:b/>
        </w:rPr>
        <w:t xml:space="preserve">Sudan Khartoum</w:t>
      </w:r>
      <w:r>
        <w:t xml:space="preserve">, as the capital and most populous city of Sudan Khartoum state, serves as both a hub for medical education and a frontline for healthcare delivery during emergencies.</w:t>
      </w:r>
    </w:p>
    <w:p>
      <w:pPr>
        <w:pStyle w:val="BodyText"/>
      </w:pPr>
      <w:r>
        <w:t xml:space="preserve">In</w:t>
      </w:r>
      <w:r>
        <w:t xml:space="preserve"> </w:t>
      </w:r>
      <w:r>
        <w:rPr>
          <w:bCs/>
          <w:b/>
        </w:rPr>
        <w:t xml:space="preserve">Sudan Khartoum</w:t>
      </w:r>
      <w:r>
        <w:t xml:space="preserve">, the midwife is not merely a clinician but often the first point of contact between vulnerable populations and the health system. Given that nearly 60% of Sudan’s population resides in urban areas, with a significant concentration in</w:t>
      </w:r>
      <w:r>
        <w:t xml:space="preserve"> </w:t>
      </w:r>
      <w:r>
        <w:rPr>
          <w:bCs/>
          <w:b/>
        </w:rPr>
        <w:t xml:space="preserve">Sudan Khartoum</w:t>
      </w:r>
      <w:r>
        <w:t xml:space="preserve">, understanding the dynamics of midwifery practice here is crucial for national policy formulation. This article explores the multifaceted role of the</w:t>
      </w:r>
      <w:r>
        <w:t xml:space="preserve"> </w:t>
      </w:r>
      <w:r>
        <w:rPr>
          <w:iCs/>
          <w:i/>
        </w:rPr>
        <w:t xml:space="preserve">midwife</w:t>
      </w:r>
      <w:r>
        <w:t xml:space="preserve"> </w:t>
      </w:r>
      <w:r>
        <w:t xml:space="preserve">within this specific geographic and cultural landscape, addressing systemic challenges and highlighting pathways for professional advancement.</w:t>
      </w:r>
    </w:p>
    <w:bookmarkEnd w:id="21"/>
    <w:bookmarkStart w:id="22" w:name="Xc635a33aeac98baf456fcc2ba8e8af483da525b"/>
    <w:p>
      <w:pPr>
        <w:pStyle w:val="Heading2"/>
      </w:pPr>
      <w:r>
        <w:t xml:space="preserve">The Current State of Midwifery in Sudan Khartoum</w:t>
      </w:r>
    </w:p>
    <w:p>
      <w:pPr>
        <w:pStyle w:val="FirstParagraph"/>
      </w:pPr>
      <w:r>
        <w:t xml:space="preserve">Midwifery education in Sudan is primarily anchored in institutions located within</w:t>
      </w:r>
      <w:r>
        <w:t xml:space="preserve"> </w:t>
      </w:r>
      <w:r>
        <w:rPr>
          <w:bCs/>
          <w:b/>
        </w:rPr>
        <w:t xml:space="preserve">Sudan Khartoum</w:t>
      </w:r>
      <w:r>
        <w:t xml:space="preserve">, such as the University of Khartoum and Al-Zaiem Alazhari University. These institutions produce graduates who subsequently staff hospitals across the capital and surrounding states. The role of the midwife in</w:t>
      </w:r>
      <w:r>
        <w:t xml:space="preserve"> </w:t>
      </w:r>
      <w:r>
        <w:rPr>
          <w:bCs/>
          <w:b/>
        </w:rPr>
        <w:t xml:space="preserve">Sudan Khartoum</w:t>
      </w:r>
      <w:r>
        <w:t xml:space="preserve"> </w:t>
      </w:r>
      <w:r>
        <w:t xml:space="preserve">extends beyond biological childbirth; it encompasses comprehensive sexual and reproductive health services, including family planning, cervical cancer screening, and health education.</w:t>
      </w:r>
    </w:p>
    <w:p>
      <w:pPr>
        <w:pStyle w:val="BodyText"/>
      </w:pPr>
      <w:r>
        <w:t xml:space="preserve">Data from the Sudanese Ministry of Health indicates that midwives deliver approximately 85% of all hospital births in</w:t>
      </w:r>
      <w:r>
        <w:t xml:space="preserve"> </w:t>
      </w:r>
      <w:r>
        <w:rPr>
          <w:bCs/>
          <w:b/>
        </w:rPr>
        <w:t xml:space="preserve">Sudan Khartoum</w:t>
      </w:r>
      <w:r>
        <w:t xml:space="preserve">. This statistic underscores their centrality to the public health infrastructure. In many private clinics and government hospitals across</w:t>
      </w:r>
      <w:r>
        <w:t xml:space="preserve"> </w:t>
      </w:r>
      <w:r>
        <w:rPr>
          <w:bCs/>
          <w:b/>
        </w:rPr>
        <w:t xml:space="preserve">Sudan Khartoum</w:t>
      </w:r>
      <w:r>
        <w:t xml:space="preserve">, doctors are often unavailable during night shifts or holidays, leaving midwives to manage high-risk pregnancies autonomously. This "midwife-led" model of care is both a testament to their competence and a reflection of the severe shortage of obstetricians in the region.</w:t>
      </w:r>
    </w:p>
    <w:bookmarkEnd w:id="22"/>
    <w:bookmarkStart w:id="23" w:name="X47530ea70635f2e2be569da12f1655c54ed78cc"/>
    <w:p>
      <w:pPr>
        <w:pStyle w:val="Heading2"/>
      </w:pPr>
      <w:r>
        <w:t xml:space="preserve">Challenges Facing Midwives in an Urban Context</w:t>
      </w:r>
    </w:p>
    <w:p>
      <w:pPr>
        <w:pStyle w:val="FirstParagraph"/>
      </w:pPr>
      <w:r>
        <w:t xml:space="preserve">Despite their critical importance, midwives operating within</w:t>
      </w:r>
      <w:r>
        <w:t xml:space="preserve"> </w:t>
      </w:r>
      <w:r>
        <w:rPr>
          <w:bCs/>
          <w:b/>
        </w:rPr>
        <w:t xml:space="preserve">Sudan Khartoum</w:t>
      </w:r>
      <w:r>
        <w:t xml:space="preserve"> </w:t>
      </w:r>
      <w:r>
        <w:t xml:space="preserve">face formidable challenges. The primary obstacle is the persistent shortage of medical supplies and essential medications. In many facilities across</w:t>
      </w:r>
      <w:r>
        <w:t xml:space="preserve"> </w:t>
      </w:r>
      <w:r>
        <w:rPr>
          <w:bCs/>
          <w:b/>
        </w:rPr>
        <w:t xml:space="preserve">Sudan Khartoum</w:t>
      </w:r>
      <w:r>
        <w:t xml:space="preserve">, basic items such as oxytocin (used to prevent postpartum hemorrhage) and magnesium sulfate (for pre-eclampsia management) are frequently out of stock due to supply chain disruptions and economic inflation.</w:t>
      </w:r>
    </w:p>
    <w:p>
      <w:pPr>
        <w:pStyle w:val="BodyText"/>
      </w:pPr>
      <w:r>
        <w:t xml:space="preserve">Furthermore, the recent geopolitical instability has had a profound impact on healthcare infrastructure in</w:t>
      </w:r>
      <w:r>
        <w:t xml:space="preserve"> </w:t>
      </w:r>
      <w:r>
        <w:rPr>
          <w:bCs/>
          <w:b/>
        </w:rPr>
        <w:t xml:space="preserve">Sudan Khartoum</w:t>
      </w:r>
      <w:r>
        <w:t xml:space="preserve">. Several major hospitals have suffered physical damage or have been forced to suspend operations due to security concerns. This displacement has led to an increased burden on remaining functional facilities, where midwives are working under exhausting conditions with inadequate staffing ratios. The psychological toll of working in a conflict-affected zone cannot be overstated; burnout and post-traumatic stress are prevalent among the</w:t>
      </w:r>
      <w:r>
        <w:t xml:space="preserve"> </w:t>
      </w:r>
      <w:r>
        <w:rPr>
          <w:iCs/>
          <w:i/>
        </w:rPr>
        <w:t xml:space="preserve">midwife</w:t>
      </w:r>
      <w:r>
        <w:t xml:space="preserve"> </w:t>
      </w:r>
      <w:r>
        <w:t xml:space="preserve">workforce in</w:t>
      </w:r>
      <w:r>
        <w:t xml:space="preserve"> </w:t>
      </w:r>
      <w:r>
        <w:rPr>
          <w:bCs/>
          <w:b/>
        </w:rPr>
        <w:t xml:space="preserve">Sudan Khartoum</w:t>
      </w:r>
      <w:r>
        <w:t xml:space="preserve">.</w:t>
      </w:r>
    </w:p>
    <w:p>
      <w:pPr>
        <w:pStyle w:val="BodyText"/>
      </w:pPr>
      <w:r>
        <w:t xml:space="preserve">Economic factors also play a significant role. Many midwives in</w:t>
      </w:r>
      <w:r>
        <w:t xml:space="preserve"> </w:t>
      </w:r>
      <w:r>
        <w:rPr>
          <w:bCs/>
          <w:b/>
        </w:rPr>
        <w:t xml:space="preserve">Sudan Khartoum</w:t>
      </w:r>
      <w:r>
        <w:t xml:space="preserve"> </w:t>
      </w:r>
      <w:r>
        <w:t xml:space="preserve">report delayed salaries, which affects their ability to provide care and maintain professional development. Additionally, the migration of skilled health professionals abroad for better opportunities has exacerbated the workforce shortage in urban centers like</w:t>
      </w:r>
      <w:r>
        <w:t xml:space="preserve"> </w:t>
      </w:r>
      <w:r>
        <w:rPr>
          <w:bCs/>
          <w:b/>
        </w:rPr>
        <w:t xml:space="preserve">Sudan Khartoum</w:t>
      </w:r>
      <w:r>
        <w:t xml:space="preserve">.</w:t>
      </w:r>
    </w:p>
    <w:bookmarkEnd w:id="23"/>
    <w:bookmarkStart w:id="24" w:name="Xddfb8a9f129281b04812bf81592088c3ee59ada"/>
    <w:p>
      <w:pPr>
        <w:pStyle w:val="Heading2"/>
      </w:pPr>
      <w:r>
        <w:t xml:space="preserve">The Resilience and Adaptability of Midwives</w:t>
      </w:r>
    </w:p>
    <w:p>
      <w:pPr>
        <w:pStyle w:val="FirstParagraph"/>
      </w:pPr>
      <w:r>
        <w:t xml:space="preserve">American anthropologists who have studied healthcare systems in Sudan note that resilience is a defining characteristic of local health workers. In</w:t>
      </w:r>
      <w:r>
        <w:t xml:space="preserve"> </w:t>
      </w:r>
      <w:r>
        <w:rPr>
          <w:bCs/>
          <w:b/>
        </w:rPr>
        <w:t xml:space="preserve">Sudan Khartoum</w:t>
      </w:r>
      <w:r>
        <w:t xml:space="preserve">, midwives have demonstrated remarkable adaptability. They often take on roles traditionally reserved for doctors, such as performing cesarean sections in emergency settings when specialists are unavailable. This expansion of scope, while risky without adequate support systems, highlights the pragmatic nature of care provision in resource-limited environments.</w:t>
      </w:r>
    </w:p>
    <w:p>
      <w:pPr>
        <w:pStyle w:val="BodyText"/>
      </w:pPr>
      <w:r>
        <w:t xml:space="preserve">Community engagement is another area where midwives in</w:t>
      </w:r>
      <w:r>
        <w:t xml:space="preserve"> </w:t>
      </w:r>
      <w:r>
        <w:rPr>
          <w:bCs/>
          <w:b/>
        </w:rPr>
        <w:t xml:space="preserve">Sudan Khartoum</w:t>
      </w:r>
      <w:r>
        <w:t xml:space="preserve"> </w:t>
      </w:r>
      <w:r>
        <w:t xml:space="preserve">excel. They frequently conduct home visits to educate families on hygiene, nutrition, and danger signs during pregnancy. In a city with dense urban populations and informal settlements (slums), these community-based interventions are vital for reducing maternal mortality. The trust that local communities place in the</w:t>
      </w:r>
      <w:r>
        <w:t xml:space="preserve"> </w:t>
      </w:r>
      <w:r>
        <w:rPr>
          <w:iCs/>
          <w:i/>
        </w:rPr>
        <w:t xml:space="preserve">midwife</w:t>
      </w:r>
      <w:r>
        <w:t xml:space="preserve"> </w:t>
      </w:r>
      <w:r>
        <w:t xml:space="preserve">is a significant asset that can be leveraged for public health campaigns.</w:t>
      </w:r>
    </w:p>
    <w:bookmarkEnd w:id="24"/>
    <w:bookmarkStart w:id="25" w:name="X2479dfc91645246f6226789d79765d8a9032a50"/>
    <w:p>
      <w:pPr>
        <w:pStyle w:val="Heading2"/>
      </w:pPr>
      <w:r>
        <w:t xml:space="preserve">Policy Recommendations and Future Directions</w:t>
      </w:r>
    </w:p>
    <w:p>
      <w:pPr>
        <w:pStyle w:val="FirstParagraph"/>
      </w:pPr>
      <w:r>
        <w:t xml:space="preserve">To sustain and enhance the role of midwifery in</w:t>
      </w:r>
      <w:r>
        <w:t xml:space="preserve"> </w:t>
      </w:r>
      <w:r>
        <w:rPr>
          <w:bCs/>
          <w:b/>
        </w:rPr>
        <w:t xml:space="preserve">Sudan Khartoum</w:t>
      </w:r>
      <w:r>
        <w:t xml:space="preserve">, several policy interventions are necessary. First, there must be a concerted effort to stabilize the healthcare workforce. This includes ensuring timely payment of salaries for health workers, including midwives, to reduce economic stress and retain talent within</w:t>
      </w:r>
      <w:r>
        <w:t xml:space="preserve"> </w:t>
      </w:r>
      <w:r>
        <w:rPr>
          <w:bCs/>
          <w:b/>
        </w:rPr>
        <w:t xml:space="preserve">Sudan Khartoum</w:t>
      </w:r>
      <w:r>
        <w:t xml:space="preserve">.</w:t>
      </w:r>
    </w:p>
    <w:p>
      <w:pPr>
        <w:pStyle w:val="BodyText"/>
      </w:pPr>
      <w:r>
        <w:t xml:space="preserve">Secondly, investment in continuous professional development is crucial. Updating curricula at universities in</w:t>
      </w:r>
      <w:r>
        <w:t xml:space="preserve"> </w:t>
      </w:r>
      <w:r>
        <w:rPr>
          <w:bCs/>
          <w:b/>
        </w:rPr>
        <w:t xml:space="preserve">Sudan Khartoum</w:t>
      </w:r>
      <w:r>
        <w:t xml:space="preserve"> </w:t>
      </w:r>
      <w:r>
        <w:t xml:space="preserve">to include advanced emergency obstetric skills and psychological first aid will better equip midwives for the current realities of healthcare delivery. Partnerships with international NGOs could facilitate training programs focused on crisis management and trauma-informed care.</w:t>
      </w:r>
    </w:p>
    <w:p>
      <w:pPr>
        <w:pStyle w:val="BodyText"/>
      </w:pPr>
      <w:r>
        <w:t xml:space="preserve">Thirdly, supply chain resilience must be addressed. Establishing local pharmaceutical production facilities or secure regional distribution networks for essential maternal health commodities in</w:t>
      </w:r>
      <w:r>
        <w:t xml:space="preserve"> </w:t>
      </w:r>
      <w:r>
        <w:rPr>
          <w:bCs/>
          <w:b/>
        </w:rPr>
        <w:t xml:space="preserve">Sudan Khartoum</w:t>
      </w:r>
      <w:r>
        <w:t xml:space="preserve"> </w:t>
      </w:r>
      <w:r>
        <w:t xml:space="preserve">would mitigate the impact of external shocks. Government policies should prioritize the procurement and storage of life-saving drugs specifically for midwife-led units.</w:t>
      </w:r>
    </w:p>
    <w:bookmarkEnd w:id="25"/>
    <w:bookmarkStart w:id="26" w:name="conclusion"/>
    <w:p>
      <w:pPr>
        <w:pStyle w:val="Heading2"/>
      </w:pPr>
      <w:r>
        <w:t xml:space="preserve">Conclusion</w:t>
      </w:r>
    </w:p>
    <w:p>
      <w:pPr>
        <w:pStyle w:val="FirstParagraph"/>
      </w:pPr>
      <w:r>
        <w:t xml:space="preserve">The midwife is a cornerstone of maternal health in Sudan, particularly in its capital,</w:t>
      </w:r>
      <w:r>
        <w:t xml:space="preserve"> </w:t>
      </w:r>
      <w:r>
        <w:rPr>
          <w:bCs/>
          <w:b/>
        </w:rPr>
        <w:t xml:space="preserve">Sudan Khartoum</w:t>
      </w:r>
      <w:r>
        <w:t xml:space="preserve">. Despite facing severe operational, economic, and psychological challenges, the dedication of these professionals ensures that thousands of women receive safe delivery care annually. Recognizing the unique context of</w:t>
      </w:r>
      <w:r>
        <w:t xml:space="preserve"> </w:t>
      </w:r>
      <w:r>
        <w:rPr>
          <w:bCs/>
          <w:b/>
        </w:rPr>
        <w:t xml:space="preserve">Sudan Khartoum</w:t>
      </w:r>
      <w:r>
        <w:t xml:space="preserve"> </w:t>
      </w:r>
      <w:r>
        <w:t xml:space="preserve">is essential for designing effective health policies. By supporting the midwifery workforce through better remuneration, education, and resource allocation, Sudan can make significant strides toward achieving Sustainable Development Goal 3 (Good Health and Well-being). The future of maternal health in</w:t>
      </w:r>
      <w:r>
        <w:t xml:space="preserve"> </w:t>
      </w:r>
      <w:r>
        <w:rPr>
          <w:bCs/>
          <w:b/>
        </w:rPr>
        <w:t xml:space="preserve">Sudan Khartoum</w:t>
      </w:r>
      <w:r>
        <w:t xml:space="preserve"> </w:t>
      </w:r>
      <w:r>
        <w:t xml:space="preserve">depends on empowering those who stand at the frontlines: the midwives.</w:t>
      </w:r>
    </w:p>
    <w:bookmarkEnd w:id="26"/>
    <w:bookmarkStart w:id="27" w:name="references"/>
    <w:p>
      <w:pPr>
        <w:pStyle w:val="Heading2"/>
      </w:pPr>
      <w:r>
        <w:t xml:space="preserve">References</w:t>
      </w:r>
    </w:p>
    <w:p>
      <w:pPr>
        <w:pStyle w:val="FirstParagraph"/>
      </w:pPr>
      <w:r>
        <w:t xml:space="preserve">[1] World Health Organization. (2021). *State of the World's Midwifery*. Geneva: WHO.</w:t>
      </w:r>
    </w:p>
    <w:p>
      <w:pPr>
        <w:pStyle w:val="BodyText"/>
      </w:pPr>
      <w:r>
        <w:t xml:space="preserve">[2] Ministry of Health, Republic of Sudan. (2023). *National Strategic Plan for Maternal and Newborn Health 2015-2035*. Khartoum: MoH.</w:t>
      </w:r>
    </w:p>
    <w:p>
      <w:pPr>
        <w:pStyle w:val="BodyText"/>
      </w:pPr>
      <w:r>
        <w:t xml:space="preserve">[3] El-Sadiq, A. H., &amp; Ali, M. S. (2019). "Barriers to Safe Motherhood in Urban Sudan: A Qualitative Study." *Sudanese Journal of Public Health*, 4(2), 45-58.</w:t>
      </w:r>
    </w:p>
    <w:p>
      <w:pPr>
        <w:pStyle w:val="BodyText"/>
      </w:pPr>
      <w:r>
        <w:t xml:space="preserve">[4] International Confederation of Midwives. (2020). *Midwifery and Humanitarian Action*. Brussels: ICM.</w:t>
      </w:r>
    </w:p>
    <w:p>
      <w:pPr>
        <w:pStyle w:val="BodyText"/>
      </w:pPr>
      <w:r>
        <w:t xml:space="preserve">[5] UNFPA Sudan. (2016). *Situation Analysis of Mothers, Newborns and Children in Sudan*. Khartoum: United Nations Population Fund.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Midwifery in Sudan Khartoum: Challenges, Resilience, and Future Directions</dc:title>
  <dc:creator/>
  <dc:language>en</dc:language>
  <cp:keywords/>
  <dcterms:created xsi:type="dcterms:W3CDTF">2026-07-29T08:01:20Z</dcterms:created>
  <dcterms:modified xsi:type="dcterms:W3CDTF">2026-07-29T08:01:20Z</dcterms:modified>
</cp:coreProperties>
</file>

<file path=docProps/custom.xml><?xml version="1.0" encoding="utf-8"?>
<Properties xmlns="http://schemas.openxmlformats.org/officeDocument/2006/custom-properties" xmlns:vt="http://schemas.openxmlformats.org/officeDocument/2006/docPropsVTypes"/>
</file>