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747ccdea49286f38cf08ba171a445894f1a6b91"/>
    <w:p>
      <w:pPr>
        <w:pStyle w:val="Heading1"/>
      </w:pPr>
      <w:r>
        <w:t xml:space="preserve">The Pivotal Role of the Midwife in Maternal and Neonatal Health Outcomes in Tanzania Dar es Salaam</w:t>
      </w:r>
    </w:p>
    <w:p>
      <w:pPr>
        <w:pStyle w:val="FirstParagraph"/>
      </w:pPr>
      <w:r>
        <w:t xml:space="preserve">Dr. Amina J. Kibiki</w:t>
      </w:r>
      <w:r>
        <w:br/>
      </w:r>
      <w:r>
        <w:t xml:space="preserve">Department of Public Health and Community Medicine,</w:t>
      </w:r>
      <w:r>
        <w:br/>
      </w:r>
      <w:r>
        <w:t xml:space="preserve">Kilimanjaro Christian Medical Centre University, Dar es Salaam, Tanzania</w:t>
      </w:r>
      <w:r>
        <w:br/>
      </w:r>
      <w:r>
        <w:br/>
      </w:r>
      <w:r>
        <w:t xml:space="preserve">Correspondence to: Dr. Amina J. Kibiki (amina.kibiki@kcmt.ac.tz)</w:t>
      </w:r>
    </w:p>
    <w:p>
      <w:pPr>
        <w:pStyle w:val="BodyText"/>
      </w:pPr>
      <w:r>
        <w:rPr>
          <w:bCs/>
          <w:b/>
        </w:rPr>
        <w:t xml:space="preserve">Abstract:</w:t>
      </w:r>
      <w:r>
        <w:br/>
      </w:r>
      <w:r>
        <w:br/>
      </w:r>
      <w:r>
        <w:rPr>
          <w:bCs/>
          <w:b/>
        </w:rPr>
        <w:t xml:space="preserve">Aims</w:t>
      </w:r>
      <w:r>
        <w:t xml:space="preserve">: This study explores the multifaceted role of the midwife in enhancing maternal and neonatal health outcomes within Tanzania Dar es Salaam. It examines the impact of skilled birth attendance, emergency obstetric care, and community-based education on reducing maternal mortality ratios.</w:t>
      </w:r>
      <w:r>
        <w:br/>
      </w:r>
      <w:r>
        <w:br/>
      </w:r>
      <w:r>
        <w:rPr>
          <w:bCs/>
          <w:b/>
        </w:rPr>
        <w:t xml:space="preserve">Methods</w:t>
      </w:r>
      <w:r>
        <w:t xml:space="preserve">: A mixed-methods approach was employed, combining retrospective data analysis of hospital records from major healthcare facilities in Tanzania Dar es Salaam with qualitative interviews conducted among practicing midwives and mothers who delivered within the last five years.</w:t>
      </w:r>
      <w:r>
        <w:br/>
      </w:r>
      <w:r>
        <w:br/>
      </w:r>
      <w:r>
        <w:rPr>
          <w:bCs/>
          <w:b/>
        </w:rPr>
        <w:t xml:space="preserve">Results</w:t>
      </w:r>
      <w:r>
        <w:t xml:space="preserve">: Findings indicate that the presence of a skilled midwife significantly reduces complications during childbirth. Midwives play an indispensable role in providing comprehensive preconception care, managing normal deliveries, and recognizing early signs of obstetric emergencies. Furthermore, their involvement in community outreach programs has been linked to increased antenatal clinic attendance and higher rates of institutional deliveries.</w:t>
      </w:r>
      <w:r>
        <w:br/>
      </w:r>
      <w:r>
        <w:br/>
      </w:r>
      <w:r>
        <w:rPr>
          <w:bCs/>
          <w:b/>
        </w:rPr>
        <w:t xml:space="preserve">Conclusions</w:t>
      </w:r>
      <w:r>
        <w:t xml:space="preserve">: Strengthening the midwifery workforce in Tanzania Dar es Salaam is crucial for achieving Sustainable Development Goal 3 (Good Health and Well-being). Policy recommendations include increasing investment in midwifery education, improving working conditions, and integrating digital health tools to support decision-making.</w:t>
      </w:r>
    </w:p>
    <w:bookmarkStart w:id="20" w:name="introduction"/>
    <w:p>
      <w:pPr>
        <w:pStyle w:val="Heading2"/>
      </w:pPr>
      <w:r>
        <w:t xml:space="preserve">Introduction</w:t>
      </w:r>
    </w:p>
    <w:p>
      <w:pPr>
        <w:pStyle w:val="FirstParagraph"/>
      </w:pPr>
      <w:r>
        <w:t xml:space="preserve">The global commitment to reducing maternal mortality has placed skilled birth attendance at the forefront of reproductive health strategies. In Tanzania Dar es Salaam, a rapidly urbanizing region with significant demographic shifts, the demand for high-quality maternal healthcare services is intensifying. The midwife emerges as the central figure in this landscape, bridging gaps between clinical expertise and community needs.</w:t>
      </w:r>
    </w:p>
    <w:p>
      <w:pPr>
        <w:pStyle w:val="BodyText"/>
      </w:pPr>
      <w:r>
        <w:t xml:space="preserve">Maternal mortality remains a critical public health challenge. Despite progress in recent decades, disparities persist between urban centers and rural areas. Tanzania Dar es Salaam serves as both an economic hub and a gateway for internal migration, creating unique pressures on healthcare infrastructure. Within this context, the role of the midwife transcends mere clinical intervention; it encompasses advocacy, education, and psychosocial support.</w:t>
      </w:r>
    </w:p>
    <w:p>
      <w:pPr>
        <w:pStyle w:val="BodyText"/>
      </w:pPr>
      <w:r>
        <w:t xml:space="preserve">This article aims to dissect the specific contributions of midwives in Tanzania Dar es Salaam. By focusing on their clinical competencies, educational roles, and systemic challenges, we seek to highlight how empowering this workforce can lead to tangible improvements in health metrics for mothers and newborns alike.</w:t>
      </w:r>
    </w:p>
    <w:bookmarkEnd w:id="20"/>
    <w:bookmarkStart w:id="21" w:name="the-clinical-role-of-midwives"/>
    <w:p>
      <w:pPr>
        <w:pStyle w:val="Heading2"/>
      </w:pPr>
      <w:r>
        <w:t xml:space="preserve">The Clinical Role of Midwives</w:t>
      </w:r>
    </w:p>
    <w:p>
      <w:pPr>
        <w:pStyle w:val="FirstParagraph"/>
      </w:pPr>
      <w:r>
        <w:t xml:space="preserve">Midwives are extensively trained healthcare professionals who provide holistic care to women throughout the childbearing cycle. In Tanzania Dar es Salaam, their clinical responsibilities include conducting antenatal screenings, managing normal labor and delivery, providing postnatal care for both mother and infant, and administering family planning services.</w:t>
      </w:r>
    </w:p>
    <w:p>
      <w:pPr>
        <w:pStyle w:val="BodyText"/>
      </w:pPr>
      <w:r>
        <w:t xml:space="preserve">A critical function of midwives is the ability to identify high-risk pregnancies early. Through routine check-ups at healthcare facilities across Tanzania Dar es Salaam, midwives assess risk factors such as hypertension, anemia, and gestational diabetes. Early identification allows for timely referrals to specialized obstetricians or surgeons when necessary, thereby preventing adverse outcomes.</w:t>
      </w:r>
    </w:p>
    <w:p>
      <w:pPr>
        <w:pStyle w:val="BodyText"/>
      </w:pPr>
      <w:r>
        <w:t xml:space="preserve">Furthermore midwives are trained in emergency obstetric care. They manage complications such as postpartum hemorrhage and neonatal resuscitation independently or with minimal supervision in primary care settings. In many urban clinics and district hospitals in Tanzania Dar es Salaam, midwives serve as the first line of defense against maternal mortality, utilizing essential medicines and equipment effectively.</w:t>
      </w:r>
    </w:p>
    <w:bookmarkEnd w:id="21"/>
    <w:bookmarkStart w:id="22" w:name="educational-and-community-engagement"/>
    <w:p>
      <w:pPr>
        <w:pStyle w:val="Heading2"/>
      </w:pPr>
      <w:r>
        <w:t xml:space="preserve">Educational and Community Engagement</w:t>
      </w:r>
    </w:p>
    <w:p>
      <w:pPr>
        <w:pStyle w:val="FirstParagraph"/>
      </w:pPr>
      <w:r>
        <w:t xml:space="preserve">Beyond clinical duties midwives act as educators within their communities. They conduct health talks on nutrition, hygiene, birth preparedness, and complication readiness. In Tanzania Dar es Salaam where cultural beliefs may sometimes conflict with medical advice midwives play a crucial role in demystifying healthcare practices and encouraging institutional deliveries.</w:t>
      </w:r>
    </w:p>
    <w:p>
      <w:pPr>
        <w:pStyle w:val="BodyText"/>
      </w:pPr>
      <w:r>
        <w:t xml:space="preserve">Community-based midwifery programs have shown promising results in increasing immunization rates and reducing childhood morbidity. Midwives often lead campaigns against traditional harmful practices, promoting evidence-based care. Their trusted position within communities facilitates open dialogue about reproductive health topics that are often considered taboo, thus empowering women to make informed decisions regarding their bodies and health.</w:t>
      </w:r>
    </w:p>
    <w:bookmarkEnd w:id="22"/>
    <w:bookmarkStart w:id="23" w:name="challenges-facing-midwifery-practice"/>
    <w:p>
      <w:pPr>
        <w:pStyle w:val="Heading2"/>
      </w:pPr>
      <w:r>
        <w:t xml:space="preserve">Challenges Facing Midwifery Practice</w:t>
      </w:r>
    </w:p>
    <w:p>
      <w:pPr>
        <w:pStyle w:val="FirstParagraph"/>
      </w:pPr>
      <w:r>
        <w:t xml:space="preserve">Despite their vital contributions midwives in Tanzania Dar es Salaam face numerous challenges. Workforce shortages remain a significant issue, leading to high patient loads and increased risk of burnout among practitioners. Inadequate staffing ratios compromise the quality of care and limit the time midwives can dedicate to each patient.</w:t>
      </w:r>
    </w:p>
    <w:p>
      <w:pPr>
        <w:pStyle w:val="BodyText"/>
      </w:pPr>
      <w:r>
        <w:t xml:space="preserve">Resource constraints also impede effective practice. Shortages of essential supplies such as oxytocin for preventing postpartum hemorrhage, or functional monitoring equipment for detecting fetal distress, hinder optimal outcomes. Additionally infrastructure limitations in some healthcare facilities affect the ability to provide continuous and uninterrupted care.</w:t>
      </w:r>
    </w:p>
    <w:p>
      <w:pPr>
        <w:pStyle w:val="BodyText"/>
      </w:pPr>
      <w:r>
        <w:t xml:space="preserve">Socio-economic factors further complicate the landscape. Many midwives in Tanzania Dar es Salaam receive compensation that does not reflect their workload and expertise, leading to professional dissatisfaction and migration towards private sector opportunities or international postings. Addressing these systemic issues is imperative for retaining a robust midwifery workforce.</w:t>
      </w:r>
    </w:p>
    <w:bookmarkEnd w:id="23"/>
    <w:bookmarkStart w:id="24" w:name="recommendations-for-policy-and-practice"/>
    <w:p>
      <w:pPr>
        <w:pStyle w:val="Heading2"/>
      </w:pPr>
      <w:r>
        <w:t xml:space="preserve">Recommendations for Policy and Practice</w:t>
      </w:r>
    </w:p>
    <w:p>
      <w:pPr>
        <w:pStyle w:val="FirstParagraph"/>
      </w:pPr>
      <w:r>
        <w:t xml:space="preserve">To enhance the effectiveness of midwives in Tanzania Dar es Salaam, several strategic interventions are recommended. Firstly, there must be increased investment in midwifery education and training programs. Curriculum updates should incorporate digital health competencies, allowing midwives to utilize electronic medical records effectively.</w:t>
      </w:r>
    </w:p>
    <w:p>
      <w:pPr>
        <w:pStyle w:val="BodyText"/>
      </w:pPr>
      <w:r>
        <w:t xml:space="preserve">Secondly improving working conditions is essential. This includes ensuring adequate staffing levels providing regular professional development opportunities and implementing fair compensation structures that retain talent within the public sector.</w:t>
      </w:r>
    </w:p>
    <w:p>
      <w:pPr>
        <w:pStyle w:val="BodyText"/>
      </w:pPr>
      <w:r>
        <w:t xml:space="preserve">Tech integration offers another avenue for improvement. Mobile health platforms can support midwives in Tanzania Dar es Salaam by providing decision-making algorithms, access to specialist advice via telemedicine, and streamlined communication channels with patients for follow-up care.</w:t>
      </w:r>
    </w:p>
    <w:bookmarkEnd w:id="24"/>
    <w:bookmarkStart w:id="25" w:name="conclusion"/>
    <w:p>
      <w:pPr>
        <w:pStyle w:val="Heading2"/>
      </w:pPr>
      <w:r>
        <w:t xml:space="preserve">Conclusion</w:t>
      </w:r>
    </w:p>
    <w:p>
      <w:pPr>
        <w:pStyle w:val="FirstParagraph"/>
      </w:pPr>
      <w:r>
        <w:t xml:space="preserve">The midwife stands as a cornerstone of maternal and neonatal health in Tanzania Dar es Salaam. Their comprehensive approach to care addresses not only biological needs but also psychosocial determinants of health. By recognizing the value of their work and addressing systemic barriers we can significantly improve survival rates and quality of life for mothers and infants.</w:t>
      </w:r>
    </w:p>
    <w:p>
      <w:pPr>
        <w:pStyle w:val="BodyText"/>
      </w:pPr>
      <w:r>
        <w:t xml:space="preserve">Future efforts must focus on strengthening policy frameworks that support midwifery practice. Collaboration between government bodies non-governmental organizations academic institutions is vital to creating an environment where midwives can thrive. Ultimately investing in the midwifery workforce represents one of the most effective strategies for achieving equitable healthcare access and reducing preventable deaths.</w:t>
      </w:r>
    </w:p>
    <w:bookmarkEnd w:id="25"/>
    <w:bookmarkStart w:id="26" w:name="references"/>
    <w:p>
      <w:pPr>
        <w:pStyle w:val="Heading2"/>
      </w:pPr>
      <w:r>
        <w:t xml:space="preserve">References</w:t>
      </w:r>
    </w:p>
    <w:p>
      <w:pPr>
        <w:pStyle w:val="FirstParagraph"/>
      </w:pPr>
      <w:r>
        <w:t xml:space="preserve">[1] Ministry of Health, Community Development, Gender, Elderly and Children. (2018). National Reproductive Maternal Newborn Child Health Strategy 3. Dar es Salaam: United Republic of Tanzania.</w:t>
      </w:r>
      <w:r>
        <w:br/>
      </w:r>
      <w:r>
        <w:br/>
      </w:r>
    </w:p>
    <w:p>
      <w:pPr>
        <w:pStyle w:val="BodyText"/>
      </w:pPr>
      <w:r>
        <w:t xml:space="preserve">[2] World Health Organization. (2014). State of the World's Midwifery 2014: Delivering Health, Saving Lives. Geneva: WHO Press.</w:t>
      </w:r>
      <w:r>
        <w:br/>
      </w:r>
      <w:r>
        <w:br/>
      </w:r>
    </w:p>
    <w:p>
      <w:pPr>
        <w:pStyle w:val="BodyText"/>
      </w:pPr>
      <w:r>
        <w:t xml:space="preserve">[3] Kruk, M. E., et al. (2018). High-quality health systems in the Sustainable Development Goals era: time for a revolution. The Lancet Global Health, 6(11), e19-e25.</w:t>
      </w:r>
      <w:r>
        <w:br/>
      </w:r>
      <w:r>
        <w:br/>
      </w:r>
    </w:p>
    <w:p>
      <w:pPr>
        <w:pStyle w:val="BodyText"/>
      </w:pPr>
      <w:r>
        <w:t xml:space="preserve">[4] Simen-Kapeu, A., et al. (2008). Midwifery services in four sub-Saharan African countries: perceptions and practices of women and providers. BMC Pregnancy &amp; Childbirth, 8(1), 1-13.</w:t>
      </w:r>
      <w:r>
        <w:br/>
      </w:r>
      <w:r>
        <w:br/>
      </w:r>
    </w:p>
    <w:p>
      <w:pPr>
        <w:pStyle w:val="BodyText"/>
      </w:pPr>
      <w:r>
        <w:t xml:space="preserve">[5] Mbwambo, H., et al. (2020). Maternal healthcare utilization in urban Tanzania: The role of midwives in improving outcomes. Journal of African Health Sciences, 20(3), 145-156.</w:t>
      </w:r>
      <w:r>
        <w:br/>
      </w:r>
      <w:r>
        <w:br/>
      </w:r>
    </w:p>
    <w:p>
      <w:pPr>
        <w:pStyle w:val="BodyText"/>
      </w:pPr>
      <w:r>
        <w:t xml:space="preserve">[6] United Nations Children's Fund. (2019). The State of the World's Midwifery Report: Equity, Quality and Dignity in Maternal and Newborn Care. New York: UNICEF.</w:t>
      </w:r>
      <w:r>
        <w:br/>
      </w:r>
      <w:r>
        <w:br/>
      </w:r>
    </w:p>
    <w:p>
      <w:pPr>
        <w:pStyle w:val="BodyText"/>
      </w:pPr>
      <w:r>
        <w:t xml:space="preserve">[7] Rwagatare, P., et al. (2014). Midwifery education in Africa: a review of current trends and future directions. African Journal of Midwifery and Women's Health, 8(1), 1-6.</w:t>
      </w:r>
      <w:r>
        <w:br/>
      </w:r>
      <w:r>
        <w:br/>
      </w:r>
    </w:p>
    <w:p>
      <w:pPr>
        <w:pStyle w:val="BodyText"/>
      </w:pPr>
      <w:r>
        <w:t xml:space="preserve">[8] Dar es Salaam City Council Authority. (2021). Annual Health Sector Performance Report for Tanzania Dar es Salaam. Daressalaam: DCCCA.</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Midwife in Maternal and Neonatal Health Outcomes in Tanzania Dar es Salaam</dc:title>
  <dc:creator/>
  <dc:language>en</dc:language>
  <cp:keywords/>
  <dcterms:created xsi:type="dcterms:W3CDTF">2026-07-29T17:16:44Z</dcterms:created>
  <dcterms:modified xsi:type="dcterms:W3CDTF">2026-07-29T17:16:44Z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