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Geopolitical</w:t>
      </w:r>
      <w:r>
        <w:t xml:space="preserve"> </w:t>
      </w:r>
      <w:r>
        <w:t xml:space="preserve">Landscape</w:t>
      </w:r>
    </w:p>
    <w:bookmarkStart w:id="28" w:name="X5b975ebc78e8b809e00287d8e397ed963b36182"/>
    <w:p>
      <w:pPr>
        <w:pStyle w:val="Heading1"/>
      </w:pPr>
      <w:r>
        <w:t xml:space="preserve">The Strategic Integration of Military Officers in Japan: A Case Study of Osaka’s Geopolitical Landscape</w:t>
      </w:r>
    </w:p>
    <w:p>
      <w:pPr>
        <w:pStyle w:val="FirstParagraph"/>
      </w:pPr>
      <w:r>
        <w:rPr>
          <w:bCs/>
          <w:b/>
        </w:rPr>
        <w:t xml:space="preserve">Dr. Kenji Sato, Department of International Relations, Osaka University</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article examines the evolving role of the Military Officer within the contemporary security framework of Japan, with a specific focus on the strategic implications for Osaka. As global geopolitical tensions rise, particularly in the Indo-Pacific region, Japan’s Self-Defense Forces (JSDF) are undergoing significant doctrinal shifts. The Military Officer is no longer solely a combatant but increasingly functions as a diplomatic bridge and humanitarian coordinator. This study analyzes how Japan Osaka serves as a critical node for these activities due to its historical significance, economic power, and proximity to maritime chokepoints. By integrating historical analysis with current policy reviews, this paper argues that the redefinition of the Military Officer’s duties in Osaka is essential for national resilience and regional stability.</w:t>
      </w:r>
    </w:p>
    <w:bookmarkEnd w:id="20"/>
    <w:bookmarkStart w:id="21" w:name="introduction"/>
    <w:p>
      <w:pPr>
        <w:pStyle w:val="Heading2"/>
      </w:pPr>
      <w:r>
        <w:t xml:space="preserve">1. Introduction</w:t>
      </w:r>
    </w:p>
    <w:p>
      <w:pPr>
        <w:pStyle w:val="FirstParagraph"/>
      </w:pPr>
      <w:r>
        <w:t xml:space="preserve">The concept of the Military Officer has historically been synonymous with command authority and tactical execution. However, in the 21st century, particularly within the democratic framework of Japan, this role is expanding to encompass soft power projection and civil-military cooperation. Japan Osaka emerges as a focal point for this transformation. Unlike Tokyo, which serves as the political capital, Osaka functions as a historical hub of commerce and culture with deep ties to international trade routes. The presence of military assets in Japan Osaka is not merely symbolic; it represents a strategic necessity in an era where hybrid threats and natural disasters require rapid, coordinated responses.</w:t>
      </w:r>
    </w:p>
    <w:p>
      <w:pPr>
        <w:pStyle w:val="BodyText"/>
      </w:pPr>
      <w:r>
        <w:t xml:space="preserve">This article explores the multifaceted duties of the Military Officer in Japan, specifically examining how their deployment and training paradigms are adapted to suit the unique sociopolitical environment of Osaka. The discussion highlights three key areas: historical continuity from the Edo period’s defensive structures to modern JSDF bases, the economic-security nexus facilitated by officers engaging with local industry, and the diplomatic implications of military presence in a major metropolitan area.</w:t>
      </w:r>
    </w:p>
    <w:bookmarkEnd w:id="21"/>
    <w:bookmarkStart w:id="22" w:name="Xccc19a19a72c41feadfed43bd179bbd1642b7f9"/>
    <w:p>
      <w:pPr>
        <w:pStyle w:val="Heading2"/>
      </w:pPr>
      <w:r>
        <w:t xml:space="preserve">2. Historical Context: From Castle Defense to Modern Deterrence</w:t>
      </w:r>
    </w:p>
    <w:p>
      <w:pPr>
        <w:pStyle w:val="FirstParagraph"/>
      </w:pPr>
      <w:r>
        <w:t xml:space="preserve">To understand the current positioning of Military Officers in Japan Osaka, one must first acknowledge the region’s historical military heritage. Osaka has long been considered the "kitchen of Japan," a logistical hub that historically required robust defense mechanisms to protect supply lines. During the Edo period, while peace was enforced by the Tokugawa Shogunate, local daimyo and military retainers were responsible for maintaining order and defending against potential naval threats.</w:t>
      </w:r>
    </w:p>
    <w:p>
      <w:pPr>
        <w:pStyle w:val="BodyText"/>
      </w:pPr>
      <w:r>
        <w:t xml:space="preserve">In the modern era, this legacy translates into a strategic focus on maritime security. The Military Officer today operates in a domain where logistical support is as critical as frontline combat. The JSDF bases located in proximity to Japan Osaka serve not only defensive purposes but also act as staging grounds for humanitarian assistance and disaster relief (HADR) operations. This continuity from historical logistics management to modern HADR roles illustrates the adaptability required of the Military Officer in Japan.</w:t>
      </w:r>
    </w:p>
    <w:bookmarkEnd w:id="22"/>
    <w:bookmarkStart w:id="23" w:name="Xb19d5993292a4f98afa7b372a4ac90e43b95ffa"/>
    <w:p>
      <w:pPr>
        <w:pStyle w:val="Heading2"/>
      </w:pPr>
      <w:r>
        <w:t xml:space="preserve">3. The Role of the Military Officer in Civil-Military Relations</w:t>
      </w:r>
    </w:p>
    <w:p>
      <w:pPr>
        <w:pStyle w:val="FirstParagraph"/>
      </w:pPr>
      <w:r>
        <w:t xml:space="preserve">A defining characteristic of Japan’s security posture is its strict adherence to civilian control and public consent. In Osaka, a city with a strong tradition of civic engagement and political activism, the relationship between the Military Officer and the local populace is delicate yet vital. The Modern Military Officer in Japan Osaka must possess high levels of cultural intelligence and communication skills.</w:t>
      </w:r>
    </w:p>
    <w:p>
      <w:pPr>
        <w:pStyle w:val="BodyText"/>
      </w:pPr>
      <w:r>
        <w:t xml:space="preserve">Recent studies indicate that JSDF personnel stationed in or operating out of Japan Osaka frequently engage in community outreach programs. These interactions are designed to demystify military operations and foster trust. For instance, officers often participate in local disaster drills alongside police and fire departments, demonstrating a commitment to public safety rather than just national defense. This integration is crucial for maintaining the social license required for any military presence within a dense urban environment.</w:t>
      </w:r>
    </w:p>
    <w:bookmarkEnd w:id="23"/>
    <w:bookmarkStart w:id="24" w:name="Xba7fbe1ac7df176e9039bfca13fb2c21291ef84"/>
    <w:p>
      <w:pPr>
        <w:pStyle w:val="Heading2"/>
      </w:pPr>
      <w:r>
        <w:t xml:space="preserve">4. Strategic Implications of Osaka’s Geographic Position</w:t>
      </w:r>
    </w:p>
    <w:p>
      <w:pPr>
        <w:pStyle w:val="FirstParagraph"/>
      </w:pPr>
      <w:r>
        <w:t xml:space="preserve">The geographic location of Japan Osaka places it at a critical juncture in East Asian security dynamics. The Seto Inland Sea, accessible from the Osaka Bay area, is a major shipping lane connecting the Pacific Ocean to Japan’s western coast and beyond. Consequently, the Military Officer stationed in this region plays a pivotal role in monitoring maritime traffic and ensuring freedom of navigation.</w:t>
      </w:r>
    </w:p>
    <w:p>
      <w:pPr>
        <w:pStyle w:val="BodyText"/>
      </w:pPr>
      <w:r>
        <w:t xml:space="preserve">Furthermore, as tensions rise between regional powers, Osaka serves as a secondary command center for logistical support if primary hubs in Tokyo or Yokosuka are compromised. The Military Officer is therefore trained in redundant communication systems and decentralized command structures. This operational flexibility ensures that Japan maintains a resilient defense posture even in the event of significant infrastructure disruption.</w:t>
      </w:r>
    </w:p>
    <w:bookmarkEnd w:id="24"/>
    <w:bookmarkStart w:id="25" w:name="challenges-and-future-directions"/>
    <w:p>
      <w:pPr>
        <w:pStyle w:val="Heading2"/>
      </w:pPr>
      <w:r>
        <w:t xml:space="preserve">5. Challenges and Future Directions</w:t>
      </w:r>
    </w:p>
    <w:p>
      <w:pPr>
        <w:pStyle w:val="FirstParagraph"/>
      </w:pPr>
      <w:r>
        <w:t xml:space="preserve">Despite these strategic advantages, the integration of Military Officers into the Osaka landscape faces challenges. Public perception remains a sensitive issue, with some segments of society wary of any militarization following World War II history. Additionally, the limited space in Japan Osaka for large-scale military exercises restricts operational readiness compared to rural bases.</w:t>
      </w:r>
    </w:p>
    <w:p>
      <w:pPr>
        <w:pStyle w:val="BodyText"/>
      </w:pPr>
      <w:r>
        <w:t xml:space="preserve">To address these issues, future training programs for Military Officers in Japan must emphasize interoperability with international forces and advanced technological proficiency. As cyber threats and space-based surveillance become more prevalent, the officer’s role will expand beyond physical presence to include digital domain expertise. Collaboration with Osaka University’s engineering departments could provide officers with cutting-edge insights into autonomous systems and AI-driven defense strategies.</w:t>
      </w:r>
    </w:p>
    <w:bookmarkEnd w:id="25"/>
    <w:bookmarkStart w:id="26" w:name="conclusion"/>
    <w:p>
      <w:pPr>
        <w:pStyle w:val="Heading2"/>
      </w:pPr>
      <w:r>
        <w:t xml:space="preserve">6. Conclusion</w:t>
      </w:r>
    </w:p>
    <w:p>
      <w:pPr>
        <w:pStyle w:val="FirstParagraph"/>
      </w:pPr>
      <w:r>
        <w:t xml:space="preserve">In conclusion, the role of the Military Officer in Japan is undergoing a profound transformation, shaped by historical precedents and contemporary geopolitical realities. Osaka stands as a prime example of how military strategy intersects with urban governance and economic stability. The officer in this context is not just a soldier but a diplomat, disaster responder, and strategic coordinator.</w:t>
      </w:r>
    </w:p>
    <w:p>
      <w:pPr>
        <w:pStyle w:val="BodyText"/>
      </w:pPr>
      <w:r>
        <w:t xml:space="preserve">As Japan continues to navigate the complexities of the Indo-Pacific region, the ability of Military Officers to operate effectively within diverse environments like Japan Osaka will be paramount. Future policy must support enhanced training in civil-military cooperation and technological integration to ensure that these officers remain effective stewards of national security while respecting democratic values.</w:t>
      </w:r>
    </w:p>
    <w:bookmarkEnd w:id="26"/>
    <w:bookmarkStart w:id="27" w:name="references"/>
    <w:p>
      <w:pPr>
        <w:pStyle w:val="Heading2"/>
      </w:pPr>
      <w:r>
        <w:t xml:space="preserve">References</w:t>
      </w:r>
    </w:p>
    <w:p>
      <w:pPr>
        <w:numPr>
          <w:ilvl w:val="0"/>
          <w:numId w:val="1001"/>
        </w:numPr>
        <w:pStyle w:val="Compact"/>
      </w:pPr>
      <w:r>
        <w:t xml:space="preserve">Kobayashi, T. (2018). *Logistics and Defense: The Historical Role of Osaka in Japanese Military Strategy*. Tokyo University Press.</w:t>
      </w:r>
    </w:p>
    <w:p>
      <w:pPr>
        <w:numPr>
          <w:ilvl w:val="0"/>
          <w:numId w:val="1001"/>
        </w:numPr>
        <w:pStyle w:val="Compact"/>
      </w:pPr>
      <w:r>
        <w:t xml:space="preserve">Sato, K., &amp; Tanaka, H. (2021). "Civil-Military Relations in Urban Japan: A Case Study of Osaka." *Journal of Asian Security Studies*, 15(3), 45-67.</w:t>
      </w:r>
    </w:p>
    <w:p>
      <w:pPr>
        <w:numPr>
          <w:ilvl w:val="0"/>
          <w:numId w:val="1001"/>
        </w:numPr>
        <w:pStyle w:val="Compact"/>
      </w:pPr>
      <w:r>
        <w:t xml:space="preserve">Ministry of Defense Japan. (2022). *White Paper on Defense: Strategic Outlook for the Next Decade*. Tokyo: Government Printing Office.</w:t>
      </w:r>
    </w:p>
    <w:p>
      <w:pPr>
        <w:numPr>
          <w:ilvl w:val="0"/>
          <w:numId w:val="1001"/>
        </w:numPr>
        <w:pStyle w:val="Compact"/>
      </w:pPr>
      <w:r>
        <w:t xml:space="preserve">Weiner, M. (ed.). (2019). *The Self-Defense Forces and Japanese Security: Challenges and Opportunities*.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Military Officers in Japan: A Case Study of Osaka’s Geopolitical Landscape</dc:title>
  <dc:creator/>
  <dc:language>en</dc:language>
  <cp:keywords/>
  <dcterms:created xsi:type="dcterms:W3CDTF">2026-07-29T14:03:24Z</dcterms:created>
  <dcterms:modified xsi:type="dcterms:W3CDTF">2026-07-29T14:03:24Z</dcterms:modified>
</cp:coreProperties>
</file>

<file path=docProps/custom.xml><?xml version="1.0" encoding="utf-8"?>
<Properties xmlns="http://schemas.openxmlformats.org/officeDocument/2006/custom-properties" xmlns:vt="http://schemas.openxmlformats.org/officeDocument/2006/docPropsVTypes"/>
</file>