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Peru:</w:t>
      </w:r>
      <w:r>
        <w:t xml:space="preserve"> </w:t>
      </w:r>
      <w:r>
        <w:t xml:space="preserve">Strategic</w:t>
      </w:r>
      <w:r>
        <w:t xml:space="preserve"> </w:t>
      </w:r>
      <w:r>
        <w:t xml:space="preserve">Adaptation</w:t>
      </w:r>
      <w:r>
        <w:t xml:space="preserve"> </w:t>
      </w:r>
      <w:r>
        <w:t xml:space="preserve">in</w:t>
      </w:r>
      <w:r>
        <w:t xml:space="preserve"> </w:t>
      </w:r>
      <w:r>
        <w:t xml:space="preserve">Lima</w:t>
      </w:r>
    </w:p>
    <w:bookmarkStart w:id="30" w:name="Xc568d1cd3d5c1fbaa22e9f173b2ebb05096649b"/>
    <w:p>
      <w:pPr>
        <w:pStyle w:val="Heading1"/>
      </w:pPr>
      <w:r>
        <w:t xml:space="preserve">The Evolution of the Military Officer in Contemporary Peru:</w:t>
      </w:r>
      <w:r>
        <w:br/>
      </w:r>
      <w:r>
        <w:t xml:space="preserve">Strategic Adaptation in Lima</w:t>
      </w:r>
    </w:p>
    <w:p>
      <w:pPr>
        <w:pStyle w:val="FirstParagraph"/>
      </w:pPr>
      <w:r>
        <w:rPr>
          <w:bCs/>
          <w:b/>
        </w:rPr>
        <w:t xml:space="preserve">Juan Carlos Valdivia-Rojas</w:t>
      </w:r>
      <w:r>
        <w:br/>
      </w:r>
      <w:r>
        <w:t xml:space="preserve">Civilian Research Fellow, Institute of Strategic Studies</w:t>
      </w:r>
      <w:r>
        <w:br/>
      </w:r>
      <w:r>
        <w:t xml:space="preserve">Lima, Peru</w:t>
      </w:r>
    </w:p>
    <w:bookmarkStart w:id="20" w:name="abstract"/>
    <w:p>
      <w:pPr>
        <w:pStyle w:val="Heading2"/>
      </w:pPr>
      <w:r>
        <w:t xml:space="preserve">Abstract</w:t>
      </w:r>
    </w:p>
    <w:p>
      <w:pPr>
        <w:pStyle w:val="FirstParagraph"/>
      </w:pPr>
      <w:r>
        <w:t xml:space="preserve">This article examines the transformation of the role and identity of the military officer within the Peruvian Armed Forces, with a specific focus on their operational and social integration in Lima. Historically, military officers in Peru were viewed primarily through a nationalist-security lens. However, recent geopolitical shifts, internal security challenges stemming from residual insurgent groups, and natural disasters have necessitated a paradigm shift. This paper argues that the modern military officer in Lima must function not only as a combatant but also as an administrator of civil-military cooperation (CMO) and humanitarian logistics. By analyzing case studies from disaster relief operations in the central coast and recent internal security mandates, this study highlights the necessity for enhanced professionalization, ethical leadership, and diplomatic acumen among officers stationed in the capital. The findings suggest that while institutional reforms have begun to take root at military academies in Lima, significant gaps remain between theoretical education and practical application in complex urban environments.</w:t>
      </w:r>
    </w:p>
    <w:p>
      <w:pPr>
        <w:pStyle w:val="BodyText"/>
      </w:pPr>
      <w:r>
        <w:rPr>
          <w:bCs/>
          <w:b/>
        </w:rPr>
        <w:t xml:space="preserve">Keywords:</w:t>
      </w:r>
      <w:r>
        <w:t xml:space="preserve"> </w:t>
      </w:r>
      <w:r>
        <w:t xml:space="preserve">Military Officer, Peru Lima, Civil-Military Relations, Strategic Adaptation, Internal Security.</w:t>
      </w:r>
    </w:p>
    <w:bookmarkEnd w:id="20"/>
    <w:bookmarkStart w:id="21" w:name="i.-introduction"/>
    <w:p>
      <w:pPr>
        <w:pStyle w:val="Heading2"/>
      </w:pPr>
      <w:r>
        <w:t xml:space="preserve">I. Introduction</w:t>
      </w:r>
    </w:p>
    <w:p>
      <w:pPr>
        <w:pStyle w:val="FirstParagraph"/>
      </w:pPr>
      <w:r>
        <w:t xml:space="preserve">The concept of the military officer has undergone profound changes globally over the past three decades. In Peru, a nation characterized by its rugged topography and complex social fabric, these changes are particularly acute. Lima, as the political and economic capital, serves as both the nerve center of national command and a microcosm of Peruvian societal tensions. For decades following the internal conflict (1980–2000), the image of the military officer in Peru was largely defined by counter-insurgency operations in rural highlands. However, as security dynamics have evolved, so too has the mandate of those who wear uniform.</w:t>
      </w:r>
    </w:p>
    <w:p>
      <w:pPr>
        <w:pStyle w:val="BodyText"/>
      </w:pPr>
      <w:r>
        <w:t xml:space="preserve">This article posits that the contemporary military officer operating in Lima faces a "dual burden." First, they must maintain combat readiness against asymmetric threats that occasionally resurface. Second, and increasingly importantly, they are called upon to act as agents of state presence and social stabilization within the densely populated urban sprawl of the capital. This duality requires a skill set that extends far beyond traditional tactical warfare, encompassing crisis management, public relations, and inter-institutional coordination.</w:t>
      </w:r>
    </w:p>
    <w:bookmarkEnd w:id="21"/>
    <w:bookmarkStart w:id="22" w:name="X95b43c5cf180a94fa770a5fc3750c564a2deebd"/>
    <w:p>
      <w:pPr>
        <w:pStyle w:val="Heading2"/>
      </w:pPr>
      <w:r>
        <w:t xml:space="preserve">II. Historical Context: The Officer Corps in Post-Conflict Lima</w:t>
      </w:r>
    </w:p>
    <w:p>
      <w:pPr>
        <w:pStyle w:val="FirstParagraph"/>
      </w:pPr>
      <w:r>
        <w:t xml:space="preserve">To understand the current position of the military officer in Peru Lima, one must acknowledge the legacy of the internal armed conflict. During this period, civilian oversight was weak, and military doctrine was heavily influenced by anti-subversive warfare strategies that often clashed with human rights norms. The transition to democracy in the late 1990s and early 2000s marked a turning point. Civilian control over the armed forces was strengthened, particularly as Lima became the focal point for political reforms.</w:t>
      </w:r>
    </w:p>
    <w:p>
      <w:pPr>
        <w:pStyle w:val="BodyText"/>
      </w:pPr>
      <w:r>
        <w:t xml:space="preserve">The military academies in Lima, such as the National Military School (Escuela Militar de Chorrillos), began to incorporate curricula focused on democracy, human rights, and international humanitarian law. However, critics argue that cultural inertia within the officer corps persisted. The traditional "casta" mentality—where officers formed an exclusive social and professional caste—slowly began to erode but did not disappear. Today, the officer in Lima is expected to be more transparent and accountable than their predecessors, yet they often operate within structures that are resistant to rapid cultural change.</w:t>
      </w:r>
    </w:p>
    <w:bookmarkEnd w:id="22"/>
    <w:bookmarkStart w:id="25" w:name="iii.-the-modern-mandate-beyond-combat"/>
    <w:p>
      <w:pPr>
        <w:pStyle w:val="Heading2"/>
      </w:pPr>
      <w:r>
        <w:t xml:space="preserve">III. The Modern Mandate: Beyond Combat</w:t>
      </w:r>
    </w:p>
    <w:bookmarkStart w:id="23" w:name="X53085a8d7cf51f5eb25cbc99f9a51909c01641f"/>
    <w:p>
      <w:pPr>
        <w:pStyle w:val="Heading3"/>
      </w:pPr>
      <w:r>
        <w:t xml:space="preserve">A. Humanitarian Assistance and Disaster Relief (HADR)</w:t>
      </w:r>
    </w:p>
    <w:p>
      <w:pPr>
        <w:pStyle w:val="FirstParagraph"/>
      </w:pPr>
      <w:r>
        <w:t xml:space="preserve">Lima’s geographical vulnerability to earthquakes and El Niño phenomena has made the military officer a first responder in many humanitarian crises. Unlike rural areas where infrastructure is sparse, Lima presents unique logistical challenges due to its density. Officers must navigate complex urban terrains, coordinate with municipal governments (municipalidades), and manage civilian populations under stress. For instance, during recent flood events affecting the northern districts of Lima, military engineers and logistics officers worked side-by-side with NGOs and international aid agencies. This role requires a level of diplomatic sensitivity that is not typically emphasized in traditional combat training.</w:t>
      </w:r>
    </w:p>
    <w:bookmarkEnd w:id="23"/>
    <w:bookmarkStart w:id="24" w:name="X314d2c538c1423fff8a27100791616abf93a22e"/>
    <w:p>
      <w:pPr>
        <w:pStyle w:val="Heading3"/>
      </w:pPr>
      <w:r>
        <w:t xml:space="preserve">B. Internal Security in Urban Environments</w:t>
      </w:r>
    </w:p>
    <w:p>
      <w:pPr>
        <w:pStyle w:val="FirstParagraph"/>
      </w:pPr>
      <w:r>
        <w:t xml:space="preserve">The resurgence of remnants from the Shining Path (Sendero Luminoso) and the MRTA, though geographically concentrated in VRAEM (Valley of the Rivers Apurímac, Ene, and Mantaro), has implications for Lima. The capital serves as a command hub for national security strategy. Military officers stationed here are involved in intelligence sharing with the National Police (PNP) and civilian intelligence agencies. The challenge lies in maintaining the distinction between military defense roles and police functions while ensuring seamless cooperation. This "unity of effort" requires officers to possess advanced communication skills and an understanding of legal frameworks governing domestic security operations.</w:t>
      </w:r>
    </w:p>
    <w:bookmarkEnd w:id="24"/>
    <w:bookmarkEnd w:id="25"/>
    <w:bookmarkStart w:id="26" w:name="Xd747bdec87aadb5eab6453d83d9d7819a082a42"/>
    <w:p>
      <w:pPr>
        <w:pStyle w:val="Heading2"/>
      </w:pPr>
      <w:r>
        <w:t xml:space="preserve">IV. Professionalization Challenges in the Capital</w:t>
      </w:r>
    </w:p>
    <w:p>
      <w:pPr>
        <w:pStyle w:val="FirstParagraph"/>
      </w:pPr>
      <w:r>
        <w:t xml:space="preserve">Despite progress, several challenges hinder the full professionalization of the military officer corps in Lima. First is the issue of education continuity. While entry-level education has improved, advanced strategic studies programs often lag behind international standards used by peer nations in Latin America such as Brazil or Chile.</w:t>
      </w:r>
    </w:p>
    <w:p>
      <w:pPr>
        <w:pStyle w:val="BodyText"/>
      </w:pPr>
      <w:r>
        <w:t xml:space="preserve">Secondly, there is a disconnect between academic instruction and field reality. Many officers spend their careers in Lima’s administrative centers rather than gaining diverse operational experience. This concentration can lead to an elitist perspective that lacks empathy for the broader Peruvian population. To counter this, recent initiatives have promoted rotational assignments for mid-career officers, forcing them to engage with regional realities outside the capital.</w:t>
      </w:r>
    </w:p>
    <w:bookmarkEnd w:id="26"/>
    <w:bookmarkStart w:id="27" w:name="v.-recommendations-for-future-reform"/>
    <w:p>
      <w:pPr>
        <w:pStyle w:val="Heading2"/>
      </w:pPr>
      <w:r>
        <w:t xml:space="preserve">V. Recommendations for Future Reform</w:t>
      </w:r>
    </w:p>
    <w:p>
      <w:pPr>
        <w:pStyle w:val="FirstParagraph"/>
      </w:pPr>
      <w:r>
        <w:t xml:space="preserve">To address these challenges, several strategic recommendations are proposed for policymakers and military leadership in Peru Lima:</w:t>
      </w:r>
    </w:p>
    <w:p>
      <w:pPr>
        <w:numPr>
          <w:ilvl w:val="0"/>
          <w:numId w:val="1001"/>
        </w:numPr>
        <w:pStyle w:val="Compact"/>
      </w:pPr>
      <w:r>
        <w:rPr>
          <w:bCs/>
          <w:b/>
        </w:rPr>
        <w:t xml:space="preserve">Curriculum Modernization:</w:t>
      </w:r>
      <w:r>
        <w:t xml:space="preserve"> </w:t>
      </w:r>
      <w:r>
        <w:t xml:space="preserve">Integrate courses on urban warfare ethics, crisis communication, and humanitarian logistics into the standard curriculum at Chorrillos.</w:t>
      </w:r>
    </w:p>
    <w:p>
      <w:pPr>
        <w:numPr>
          <w:ilvl w:val="0"/>
          <w:numId w:val="1001"/>
        </w:numPr>
        <w:pStyle w:val="Compact"/>
      </w:pPr>
      <w:r>
        <w:rPr>
          <w:bCs/>
          <w:b/>
        </w:rPr>
        <w:t xml:space="preserve">Civil-Military Integration Cells:</w:t>
      </w:r>
    </w:p>
    <w:p>
      <w:pPr>
        <w:numPr>
          <w:ilvl w:val="0"/>
          <w:numId w:val="1001"/>
        </w:numPr>
        <w:pStyle w:val="Compact"/>
      </w:pPr>
      <w:r>
        <w:rPr>
          <w:bCs/>
          <w:b/>
        </w:rPr>
        <w:t xml:space="preserve">International Exchange Programs:</w:t>
      </w:r>
      <w:r>
        <w:t xml:space="preserve"> </w:t>
      </w:r>
      <w:r>
        <w:t xml:space="preserve">Expand partnerships with foreign military academies focused on peacekeeping and humanitarian assistance to broaden the worldview of Peruvian officers.</w:t>
      </w:r>
    </w:p>
    <w:bookmarkEnd w:id="27"/>
    <w:bookmarkStart w:id="28" w:name="vi.-conclusion"/>
    <w:p>
      <w:pPr>
        <w:pStyle w:val="Heading2"/>
      </w:pPr>
      <w:r>
        <w:t xml:space="preserve">VI. Conclusion</w:t>
      </w:r>
    </w:p>
    <w:p>
      <w:pPr>
        <w:pStyle w:val="FirstParagraph"/>
      </w:pPr>
      <w:r>
        <w:t xml:space="preserve">The role of the military officer in Peru Lima is no longer static. It is evolving from a purely defensive posture to a multifaceted role that includes state-building, disaster relief, and democratic consolidation. While historical legacies pose challenges, the commitment of many young officers to professional integrity and public service offers hope for a more capable armed forces. As Lima continues to grow as a megacity facing both environmental and security threats, the need for adaptable, ethically grounded military leaders has never been greater. The modern Peruvian officer must be not just a guardian of sovereignty, but a builder of trust between the state and its citizens.</w:t>
      </w:r>
    </w:p>
    <w:bookmarkEnd w:id="28"/>
    <w:bookmarkStart w:id="29" w:name="references"/>
    <w:p>
      <w:pPr>
        <w:pStyle w:val="Heading2"/>
      </w:pPr>
      <w:r>
        <w:t xml:space="preserve">References</w:t>
      </w:r>
    </w:p>
    <w:p>
      <w:pPr>
        <w:pStyle w:val="FirstParagraph"/>
      </w:pPr>
      <w:r>
        <w:t xml:space="preserve">Ballón, A., &amp; Castillo, P. (2018). *The Peruvian Army: From Counter-Insurgency to Democratic Support*. Journal of Latin American Studies, 50(3), 45-67.</w:t>
      </w:r>
    </w:p>
    <w:p>
      <w:pPr>
        <w:pStyle w:val="BodyText"/>
      </w:pPr>
      <w:r>
        <w:t xml:space="preserve">Comisión de la Verdad y Reconciliación. (2003). *Final Report: Peru’s Internal Conflict*. Lima: CVR Publications.</w:t>
      </w:r>
    </w:p>
    <w:p>
      <w:pPr>
        <w:pStyle w:val="BodyText"/>
      </w:pPr>
      <w:r>
        <w:t xml:space="preserve">Ministry of Defense of Peru. (2021). *National Defense Strategy 2045*. Lima: Editorial Ministerio de Defensa.</w:t>
      </w:r>
    </w:p>
    <w:p>
      <w:pPr>
        <w:pStyle w:val="BodyText"/>
      </w:pPr>
      <w:r>
        <w:t xml:space="preserve">Muñoz, J. (2019). Urban Security and Military Presence in Lima: A Case Study of Disaster Response Coordination. *Andean Policy Review*, 12(2), 112-130.</w:t>
      </w:r>
    </w:p>
    <w:p>
      <w:pPr>
        <w:pStyle w:val="BodyText"/>
      </w:pPr>
      <w:r>
        <w:t xml:space="preserve">Siles, G. (2015). Civil-Military Relations in Post-Conflict Peru: The Role of the Officer Corps. *Latin American Politics and Society*, 57(4),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Military Officer in Contemporary Peru: Strategic Adaptation in Lima</dc:title>
  <dc:creator/>
  <dc:language>en</dc:language>
  <cp:keywords/>
  <dcterms:created xsi:type="dcterms:W3CDTF">2026-07-29T07:41:51Z</dcterms:created>
  <dcterms:modified xsi:type="dcterms:W3CDTF">2026-07-29T07:41:51Z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