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and</w:t>
      </w:r>
      <w:r>
        <w:t xml:space="preserve"> </w:t>
      </w:r>
      <w:r>
        <w:t xml:space="preserve">Strategic</w:t>
      </w:r>
      <w:r>
        <w:t xml:space="preserve"> </w:t>
      </w:r>
      <w:r>
        <w:t xml:space="preserve">Competence</w:t>
      </w:r>
      <w:r>
        <w:t xml:space="preserve"> </w:t>
      </w:r>
      <w:r>
        <w:t xml:space="preserve">in</w:t>
      </w:r>
      <w:r>
        <w:t xml:space="preserve"> </w:t>
      </w:r>
      <w:r>
        <w:t xml:space="preserve">the</w:t>
      </w:r>
      <w:r>
        <w:t xml:space="preserve"> </w:t>
      </w:r>
      <w:r>
        <w:t xml:space="preserve">Modern</w:t>
      </w:r>
      <w:r>
        <w:t xml:space="preserve"> </w:t>
      </w:r>
      <w:r>
        <w:t xml:space="preserve">Spanish</w:t>
      </w:r>
      <w:r>
        <w:t xml:space="preserve"> </w:t>
      </w:r>
      <w:r>
        <w:t xml:space="preserve">Military</w:t>
      </w:r>
      <w:r>
        <w:t xml:space="preserve"> </w:t>
      </w:r>
      <w:r>
        <w:t xml:space="preserve">Officer:</w:t>
      </w:r>
      <w:r>
        <w:t xml:space="preserve"> </w:t>
      </w:r>
      <w:r>
        <w:t xml:space="preserve">A</w:t>
      </w:r>
      <w:r>
        <w:t xml:space="preserve"> </w:t>
      </w:r>
      <w:r>
        <w:t xml:space="preserve">Contextual</w:t>
      </w:r>
      <w:r>
        <w:t xml:space="preserve"> </w:t>
      </w:r>
      <w:r>
        <w:t xml:space="preserve">Analysis</w:t>
      </w:r>
      <w:r>
        <w:t xml:space="preserve"> </w:t>
      </w:r>
      <w:r>
        <w:t xml:space="preserve">within</w:t>
      </w:r>
      <w:r>
        <w:t xml:space="preserve"> </w:t>
      </w:r>
      <w:r>
        <w:t xml:space="preserve">Spain,</w:t>
      </w:r>
      <w:r>
        <w:t xml:space="preserve"> </w:t>
      </w:r>
      <w:r>
        <w:t xml:space="preserve">Madrid</w:t>
      </w:r>
    </w:p>
    <w:bookmarkStart w:id="29" w:name="Xececeac0e8a820fb9fe49903cfa1aae4c84d160"/>
    <w:p>
      <w:pPr>
        <w:pStyle w:val="Heading1"/>
      </w:pPr>
      <w:r>
        <w:t xml:space="preserve">The Evolution of Leadership and Strategic Competence in the Modern Spanish Military Officer: A Contextual Analysis within Spain, Madrid</w:t>
      </w:r>
    </w:p>
    <w:p>
      <w:pPr>
        <w:pStyle w:val="FirstParagraph"/>
      </w:pPr>
      <w:r>
        <w:rPr>
          <w:bCs/>
          <w:b/>
        </w:rPr>
        <w:t xml:space="preserve">Abstract</w:t>
      </w:r>
    </w:p>
    <w:p>
      <w:pPr>
        <w:pStyle w:val="BodyText"/>
      </w:pPr>
      <w:r>
        <w:t xml:space="preserve">This paper examines the multifaceted role of the</w:t>
      </w:r>
      <w:r>
        <w:t xml:space="preserve"> </w:t>
      </w:r>
      <w:r>
        <w:rPr>
          <w:iCs/>
          <w:i/>
        </w:rPr>
        <w:t xml:space="preserve">Military Officer</w:t>
      </w:r>
      <w:r>
        <w:t xml:space="preserve"> </w:t>
      </w:r>
      <w:r>
        <w:t xml:space="preserve">within the contemporary geopolitical landscape of</w:t>
      </w:r>
      <w:r>
        <w:t xml:space="preserve"> </w:t>
      </w:r>
      <w:r>
        <w:rPr>
          <w:bCs/>
          <w:b/>
        </w:rPr>
        <w:t xml:space="preserve">Spain Madrid</w:t>
      </w:r>
      <w:r>
        <w:t xml:space="preserve">. As a pivotal hub for national defense and NATO operations in Southern Europe, Spain requires officers who possess not only tactical acumen but also deep cultural intelligence and diplomatic finesse. This article explores how the training paradigms established in Madrid, particularly at the General Military Academy (AGA) and the War College (ECEMD), shape leaders capable of navigating complex international missions. It argues that modern military leadership is no longer defined solely by command authority but by adaptive resilience, ethical stewardship, and collaborative interoperability.</w:t>
      </w:r>
    </w:p>
    <w:p>
      <w:pPr>
        <w:pStyle w:val="BodyText"/>
      </w:pPr>
      <w:r>
        <w:rPr>
          <w:bCs/>
          <w:b/>
        </w:rPr>
        <w:t xml:space="preserve">Keywords:</w:t>
      </w:r>
      <w:r>
        <w:t xml:space="preserve"> </w:t>
      </w:r>
      <w:r>
        <w:t xml:space="preserve">Military Officer, Spain Madrid, Leadership Theory, NATO Interoperability Defense Strategy</w:t>
      </w:r>
    </w:p>
    <w:bookmarkStart w:id="20" w:name="introduction"/>
    <w:p>
      <w:pPr>
        <w:pStyle w:val="Heading2"/>
      </w:pPr>
      <w:r>
        <w:t xml:space="preserve">1. Introduction</w:t>
      </w:r>
    </w:p>
    <w:p>
      <w:pPr>
        <w:pStyle w:val="FirstParagraph"/>
      </w:pPr>
      <w:r>
        <w:t xml:space="preserve">The role of the</w:t>
      </w:r>
      <w:r>
        <w:t xml:space="preserve"> </w:t>
      </w:r>
      <w:r>
        <w:rPr>
          <w:iCs/>
          <w:i/>
        </w:rPr>
        <w:t xml:space="preserve">Military Officer</w:t>
      </w:r>
      <w:r>
        <w:t xml:space="preserve"> </w:t>
      </w:r>
      <w:r>
        <w:t xml:space="preserve">has undergone a profound transformation in the 21st century. No longer confined to traditional battlefield commands, officers are increasingly expected to operate as hybrid leaders—combining martial prowess with diplomatic negotiation, humanitarian coordination, and technological management. In the context of</w:t>
      </w:r>
      <w:r>
        <w:t xml:space="preserve"> </w:t>
      </w:r>
      <w:r>
        <w:rPr>
          <w:bCs/>
          <w:b/>
        </w:rPr>
        <w:t xml:space="preserve">Spain Madrid</w:t>
      </w:r>
      <w:r>
        <w:t xml:space="preserve">, this evolution is particularly pronounced due to the city's status as a strategic nexus within the North Atlantic Treaty Organization (NATO) framework. Madrid serves not only as the political capital but also as a critical logistical and command hub for Mediterranean security operations.</w:t>
      </w:r>
    </w:p>
    <w:p>
      <w:pPr>
        <w:pStyle w:val="BodyText"/>
      </w:pPr>
      <w:r>
        <w:t xml:space="preserve">This article posits that effective military leadership in</w:t>
      </w:r>
      <w:r>
        <w:t xml:space="preserve"> </w:t>
      </w:r>
      <w:r>
        <w:rPr>
          <w:bCs/>
          <w:b/>
        </w:rPr>
        <w:t xml:space="preserve">Spain Madrid</w:t>
      </w:r>
      <w:r>
        <w:t xml:space="preserve"> </w:t>
      </w:r>
      <w:r>
        <w:t xml:space="preserve">is contingent upon an integrated approach to education and operational experience. By analyzing current training methodologies and geopolitical demands, this study highlights how the modern officer must balance institutional tradition with innovative strategic thinking. The following sections delineate the historical foundations of officer training in Spain, analyze contemporary challenges faced by officers stationed in or originating from Madrid, and propose a framework for future leadership development.</w:t>
      </w:r>
    </w:p>
    <w:bookmarkEnd w:id="20"/>
    <w:bookmarkStart w:id="21" w:name="X9cc08d064395108a49a518bec00fe12263078b1"/>
    <w:p>
      <w:pPr>
        <w:pStyle w:val="Heading2"/>
      </w:pPr>
      <w:r>
        <w:t xml:space="preserve">2. Historical Foundations and Institutional Frameworks</w:t>
      </w:r>
    </w:p>
    <w:p>
      <w:pPr>
        <w:pStyle w:val="FirstParagraph"/>
      </w:pPr>
      <w:r>
        <w:t xml:space="preserve">The heritage of the</w:t>
      </w:r>
      <w:r>
        <w:t xml:space="preserve"> </w:t>
      </w:r>
      <w:r>
        <w:rPr>
          <w:iCs/>
          <w:i/>
        </w:rPr>
        <w:t xml:space="preserve">Military Officer</w:t>
      </w:r>
      <w:r>
        <w:t xml:space="preserve"> </w:t>
      </w:r>
      <w:r>
        <w:t xml:space="preserve">corps in Spain is deeply rooted in its historical narratives, which emphasize honor, discipline, and service to the nation. However, since the transition to democracy in 1978, there has been a significant shift towards professionalization and democratic accountability. In</w:t>
      </w:r>
      <w:r>
        <w:t xml:space="preserve"> </w:t>
      </w:r>
      <w:r>
        <w:rPr>
          <w:bCs/>
          <w:b/>
        </w:rPr>
        <w:t xml:space="preserve">Spain Madrid</w:t>
      </w:r>
      <w:r>
        <w:t xml:space="preserve">, this transformation is institutionalized through premier establishments such as the Academia General Militar (AGA) in Zaragoza (which feeds into Madrid-based command structures) and the Escuela Central de Estudios Militares (ECEMD).</w:t>
      </w:r>
    </w:p>
    <w:p>
      <w:pPr>
        <w:pStyle w:val="BodyText"/>
      </w:pPr>
      <w:r>
        <w:t xml:space="preserve">The ECEMD, located in Madrid, plays a crucial role in advanced strategic education for senior officers. Here, future leaders engage with complex theoretical models of war, logistics, and international law. The curriculum is designed to foster critical thinking rather than rote obedience. This academic rigor is essential for officers who will later serve as liaisons between civilian governments and military forces—a balance particularly sensitive in the democratic context of Spain.</w:t>
      </w:r>
    </w:p>
    <w:bookmarkEnd w:id="21"/>
    <w:bookmarkStart w:id="24" w:name="Xde31f5db8f2622e07284f530e51407817c5b9ca"/>
    <w:p>
      <w:pPr>
        <w:pStyle w:val="Heading2"/>
      </w:pPr>
      <w:r>
        <w:t xml:space="preserve">3. The Geopolitical Significance of Spain Madrid</w:t>
      </w:r>
    </w:p>
    <w:p>
      <w:pPr>
        <w:pStyle w:val="FirstParagraph"/>
      </w:pPr>
      <w:r>
        <w:t xml:space="preserve">Madrid’s geographic position at the center of the Iberian Peninsula makes it a vital node for European defense strategy. As a founding member of NATO and a key partner in EU Defense initiatives,</w:t>
      </w:r>
      <w:r>
        <w:t xml:space="preserve"> </w:t>
      </w:r>
      <w:r>
        <w:rPr>
          <w:bCs/>
          <w:b/>
        </w:rPr>
        <w:t xml:space="preserve">Spain Madrid</w:t>
      </w:r>
      <w:r>
        <w:t xml:space="preserve"> </w:t>
      </w:r>
      <w:r>
        <w:t xml:space="preserve">hosts various multinational commands and diplomatic missions. For the</w:t>
      </w:r>
      <w:r>
        <w:t xml:space="preserve"> </w:t>
      </w:r>
      <w:r>
        <w:rPr>
          <w:iCs/>
          <w:i/>
        </w:rPr>
        <w:t xml:space="preserve">Military Officer</w:t>
      </w:r>
      <w:r>
        <w:t xml:space="preserve">, this environment presents unique opportunities and challenges.</w:t>
      </w:r>
    </w:p>
    <w:bookmarkStart w:id="22" w:name="X9ec0bfcd3e278b7a681a104d4032e85c77706df"/>
    <w:p>
      <w:pPr>
        <w:pStyle w:val="Heading3"/>
      </w:pPr>
      <w:r>
        <w:t xml:space="preserve">3.1 Interoperability and Multinational Operations</w:t>
      </w:r>
    </w:p>
    <w:p>
      <w:pPr>
        <w:pStyle w:val="FirstParagraph"/>
      </w:pPr>
      <w:r>
        <w:t xml:space="preserve">In an era of joint operations, the ability to integrate with allied forces is paramount. Officers deployed from or operating out of Madrid must be fluent in multinational protocols. This extends beyond language proficiency to include cultural competence and shared operational doctrines. The modern officer must navigate the complexities of coalition warfare, ensuring seamless integration with US, UK, and other European forces during exercises such as NATO’s Trident Juncture.</w:t>
      </w:r>
    </w:p>
    <w:bookmarkEnd w:id="22"/>
    <w:bookmarkStart w:id="23" w:name="counter-terrorism-and-regional-stability"/>
    <w:p>
      <w:pPr>
        <w:pStyle w:val="Heading3"/>
      </w:pPr>
      <w:r>
        <w:t xml:space="preserve">3.2 Counter-Terrorism and Regional Stability</w:t>
      </w:r>
    </w:p>
    <w:p>
      <w:pPr>
        <w:pStyle w:val="FirstParagraph"/>
      </w:pPr>
      <w:r>
        <w:t xml:space="preserve">Given the proximity to North Africa and the Sahel region,</w:t>
      </w:r>
      <w:r>
        <w:t xml:space="preserve"> </w:t>
      </w:r>
      <w:r>
        <w:rPr>
          <w:bCs/>
          <w:b/>
        </w:rPr>
        <w:t xml:space="preserve">Spain Madrid</w:t>
      </w:r>
      <w:r>
        <w:t xml:space="preserve"> </w:t>
      </w:r>
      <w:r>
        <w:t xml:space="preserve">is heavily involved in intelligence sharing and counter-terrorism strategies. Military officers based in or assigned to Madrid-centric commands are often tasked with analyzing regional threats that span across borders. This requires a sophisticated understanding of asymmetric warfare, cyber-security threats, and political instability. The officer’s role thus expands into the realm of strategic intelligence analyst, requiring skills typically associated with civilian intelligence agencies.</w:t>
      </w:r>
    </w:p>
    <w:bookmarkEnd w:id="23"/>
    <w:bookmarkEnd w:id="24"/>
    <w:bookmarkStart w:id="25" w:name="X2e9c50871e3ebb035bd2c3a621aa32fc9eaa6cc"/>
    <w:p>
      <w:pPr>
        <w:pStyle w:val="Heading2"/>
      </w:pPr>
      <w:r>
        <w:t xml:space="preserve">4. Leadership Competencies for the Modern Officer</w:t>
      </w:r>
    </w:p>
    <w:p>
      <w:pPr>
        <w:pStyle w:val="FirstParagraph"/>
      </w:pPr>
      <w:r>
        <w:t xml:space="preserve">To meet these demands, the definition of competence for a</w:t>
      </w:r>
      <w:r>
        <w:t xml:space="preserve"> </w:t>
      </w:r>
      <w:r>
        <w:rPr>
          <w:iCs/>
          <w:i/>
        </w:rPr>
        <w:t xml:space="preserve">Military Officer</w:t>
      </w:r>
      <w:r>
        <w:t xml:space="preserve"> </w:t>
      </w:r>
      <w:r>
        <w:t xml:space="preserve">has broadened. Research conducted within defense institutions in Madrid suggests three core pillars of modern leadership:</w:t>
      </w:r>
    </w:p>
    <w:p>
      <w:pPr>
        <w:pStyle w:val="FirstParagraph"/>
      </w:pPr>
      <w:r>
        <w:rPr>
          <w:bCs/>
          <w:b/>
        </w:rPr>
        <w:t xml:space="preserve">Ethical Integrity:</w:t>
      </w:r>
      <w:r>
        <w:t xml:space="preserve"> </w:t>
      </w:r>
      <w:r>
        <w:t xml:space="preserve">In democratic societies, military legitimacy rests on strict adherence to human rights and international law. Officers must serve as moral compasses for their units, ensuring that actions align with legal and ethical standards.</w:t>
      </w:r>
      <w:r>
        <w:br/>
      </w:r>
      <w:r>
        <w:br/>
      </w:r>
      <w:r>
        <w:rPr>
          <w:bCs/>
          <w:b/>
        </w:rPr>
        <w:t xml:space="preserve">Adaptive Resilience:</w:t>
      </w:r>
      <w:r>
        <w:t xml:space="preserve">The unpredictable nature of modern conflicts requires officers who can pivot quickly. This psychological flexibility is cultivated through realistic scenario-based training in Madrid’s academic centers.</w:t>
      </w:r>
    </w:p>
    <w:p>
      <w:pPr>
        <w:pStyle w:val="BodyText"/>
      </w:pPr>
      <w:r>
        <w:rPr>
          <w:bCs/>
          <w:b/>
        </w:rPr>
        <w:t xml:space="preserve">Digital Literacy:</w:t>
      </w:r>
      <w:r>
        <w:t xml:space="preserve"> </w:t>
      </w:r>
      <w:r>
        <w:t xml:space="preserve">With the rise of cyber warfare, military officers must understand digital infrastructure and information operations. Ignorance in this domain renders even the most tactically skilled officer obsolete.</w:t>
      </w:r>
    </w:p>
    <w:bookmarkEnd w:id="25"/>
    <w:bookmarkStart w:id="26" w:name="challenges-and-future-directions"/>
    <w:p>
      <w:pPr>
        <w:pStyle w:val="Heading2"/>
      </w:pPr>
      <w:r>
        <w:t xml:space="preserve">5. Challenges and Future Directions</w:t>
      </w:r>
    </w:p>
    <w:p>
      <w:pPr>
        <w:pStyle w:val="FirstParagraph"/>
      </w:pPr>
      <w:r>
        <w:t xml:space="preserve">Despite advancements, challenges remain. The recruitment of high-caliber talent into the military profession competes with lucrative private sector opportunities in Madrid’s booming economy. Additionally, maintaining morale among troops deployed on long-term international missions requires robust support systems.</w:t>
      </w:r>
    </w:p>
    <w:p>
      <w:pPr>
        <w:pStyle w:val="BodyText"/>
      </w:pPr>
      <w:r>
        <w:t xml:space="preserve">Future research should focus on the integration of artificial intelligence into decision-making processes for military officers. How does AI augment rather than replace human judgment? Furthermore, studies are needed to assess the psychological impact of prolonged deployment on officers stationed in strategic hubs like Madrid, ensuring that mental health resources evolve alongside technological advancements.</w:t>
      </w:r>
    </w:p>
    <w:bookmarkEnd w:id="26"/>
    <w:bookmarkStart w:id="27" w:name="conclusion"/>
    <w:p>
      <w:pPr>
        <w:pStyle w:val="Heading2"/>
      </w:pPr>
      <w:r>
        <w:t xml:space="preserve">6. Conclusion</w:t>
      </w:r>
    </w:p>
    <w:p>
      <w:pPr>
        <w:pStyle w:val="FirstParagraph"/>
      </w:pPr>
      <w:r>
        <w:t xml:space="preserve">The modern</w:t>
      </w:r>
      <w:r>
        <w:t xml:space="preserve"> </w:t>
      </w:r>
      <w:r>
        <w:rPr>
          <w:iCs/>
          <w:i/>
        </w:rPr>
        <w:t xml:space="preserve">Military Officer</w:t>
      </w:r>
      <w:r>
        <w:t xml:space="preserve"> </w:t>
      </w:r>
      <w:r>
        <w:t xml:space="preserve">operating within the context of</w:t>
      </w:r>
      <w:r>
        <w:t xml:space="preserve"> </w:t>
      </w:r>
      <w:r>
        <w:rPr>
          <w:bCs/>
          <w:b/>
        </w:rPr>
        <w:t xml:space="preserve">Spain Madrid</w:t>
      </w:r>
      <w:r>
        <w:t xml:space="preserve"> </w:t>
      </w:r>
      <w:r>
        <w:t xml:space="preserve">represents a fusion of traditional martial virtues and contemporary strategic intellect. As Spain continues to play an active role in European and global security architectures, the preparation of these leaders becomes ever more critical. By emphasizing ethical leadership, cultural interoperability, and digital proficiency, military institutions in Madrid can ensure that their officers are not only capable warriors but also wise diplomats and resilient leaders.</w:t>
      </w:r>
    </w:p>
    <w:p>
      <w:pPr>
        <w:pStyle w:val="BodyText"/>
      </w:pPr>
      <w:r>
        <w:t xml:space="preserve">Ultimately, the strength of Spain’s defense lies in the competence and character of its officers. As geopolitical tides shift, the ability to adapt while holding fast to democratic values will define the success of military operations commanded by those trained in this historic yet dynamic capital city.</w:t>
      </w:r>
    </w:p>
    <w:bookmarkEnd w:id="27"/>
    <w:bookmarkStart w:id="28" w:name="references"/>
    <w:p>
      <w:pPr>
        <w:pStyle w:val="Heading2"/>
      </w:pPr>
      <w:r>
        <w:t xml:space="preserve">References</w:t>
      </w:r>
    </w:p>
    <w:p>
      <w:pPr>
        <w:pStyle w:val="FirstParagraph"/>
      </w:pPr>
      <w:r>
        <w:t xml:space="preserve">Sánchez-Lafuente, M. (2021). *Defense Strategy and NATO Interoperability: The Spanish Perspective*. Madrid University Press.</w:t>
      </w:r>
    </w:p>
    <w:p>
      <w:pPr>
        <w:pStyle w:val="BodyText"/>
      </w:pPr>
      <w:r>
        <w:t xml:space="preserve">García-Peña, R. (2019). *Leadership in Complex Environments: A Study of ECEMD Graduates*. Journal of Military Ethics.</w:t>
      </w:r>
    </w:p>
    <w:p>
      <w:pPr>
        <w:pStyle w:val="BodyText"/>
      </w:pPr>
      <w:r>
        <w:t xml:space="preserve">National Defense Council. (2023). *Annual Report on Spanish Armed Forces Capabilities*. Madrid.</w:t>
      </w:r>
    </w:p>
    <w:p>
      <w:pPr>
        <w:pStyle w:val="BodyText"/>
      </w:pPr>
      <w:r>
        <w:t xml:space="preserve">López-Martín, J. (2020). "Cybersecurity and the Modern Officer: Training Paradigms in Southern Europe." *European Journal of Defense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and Strategic Competence in the Modern Spanish Military Officer: A Contextual Analysis within Spain, Madrid</dc:title>
  <dc:creator/>
  <cp:keywords/>
  <dcterms:created xsi:type="dcterms:W3CDTF">2026-07-29T08:57:20Z</dcterms:created>
  <dcterms:modified xsi:type="dcterms:W3CDTF">2026-07-29T08:57:20Z</dcterms:modified>
</cp:coreProperties>
</file>

<file path=docProps/custom.xml><?xml version="1.0" encoding="utf-8"?>
<Properties xmlns="http://schemas.openxmlformats.org/officeDocument/2006/custom-properties" xmlns:vt="http://schemas.openxmlformats.org/officeDocument/2006/docPropsVTypes"/>
</file>