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p>
    <w:bookmarkStart w:id="28" w:name="X1638989769984a79ca5799d86481e043a22303f"/>
    <w:p>
      <w:pPr>
        <w:pStyle w:val="Heading1"/>
      </w:pPr>
      <w:r>
        <w:t xml:space="preserve">The Evolution and Strategic Imperative of the Military Officer in Contemporary United Kingdom London: Leadership, Doctrine, and Urban Command</w:t>
      </w:r>
    </w:p>
    <w:p>
      <w:pPr>
        <w:pStyle w:val="FirstParagraph"/>
      </w:pPr>
      <w:r>
        <w:t xml:space="preserve">Dr. Alistair J. Sterling</w:t>
      </w:r>
      <w:r>
        <w:br/>
      </w:r>
      <w:r>
        <w:t xml:space="preserve">Institute for Strategic Defence Studies</w:t>
      </w:r>
      <w:r>
        <w:br/>
      </w:r>
      <w:r>
        <w:rPr>
          <w:iCs/>
          <w:i/>
        </w:rPr>
        <w:t xml:space="preserve">The University of Oxford</w:t>
      </w:r>
    </w:p>
    <w:bookmarkStart w:id="20" w:name="abstract"/>
    <w:p>
      <w:pPr>
        <w:pStyle w:val="Heading2"/>
      </w:pPr>
      <w:r>
        <w:t xml:space="preserve">Abstract</w:t>
      </w:r>
    </w:p>
    <w:p>
      <w:pPr>
        <w:pStyle w:val="FirstParagraph"/>
      </w:pPr>
      <w:r>
        <w:t xml:space="preserve">This article examines the multifaceted role of the Military Officer within the contemporary security landscape centered in United Kingdom London, the geopolitical capital and primary node of British strategic command. As operational theatres shift from conventional battlefields to complex urban environments and hybrid warfare scenarios, the traditional attributes of military leadership are undergoing significant transformation. This paper argues that in a high-density global hub like United Kingdom London, the Military Officer must evolve beyond tactical proficiency to become a sophisticated diplomat, technologist, and ethical leader. By analyzing recent doctrinal shifts in the British Army’s *Land Warfare Principles* and integrating case studies from joint operations commanded out of MoD Main Building in Whitehall, this study highlights the critical necessity for adaptive leadership. The findings suggest that maintaining strategic superiority requires a renewed emphasis on cognitive agility and cultural intelligence among officers stationed in or deploying from United Kingdom London.</w:t>
      </w:r>
    </w:p>
    <w:bookmarkEnd w:id="20"/>
    <w:bookmarkStart w:id="21" w:name="introduction"/>
    <w:p>
      <w:pPr>
        <w:pStyle w:val="Heading2"/>
      </w:pPr>
      <w:r>
        <w:t xml:space="preserve">Introduction</w:t>
      </w:r>
    </w:p>
    <w:p>
      <w:pPr>
        <w:pStyle w:val="FirstParagraph"/>
      </w:pPr>
      <w:r>
        <w:t xml:space="preserve">The position of the Military Officer has historically been defined by rigid hierarchies, strict adherence to protocol, and battlefield prowess. However, the twenty-first century has introduced a level of complexity that challenges these traditional paradigms. Nowhere is this tension more evident than in United Kingdom London, where national security policy is formulated and where the intersection of military necessity and democratic accountability is most palpable. As the seat of government for United Kingdom London, Whitehall serves not only as an administrative hub but as a nerve center for joint operations that span conventional warfare, cyber conflict, and stabilization missions.</w:t>
      </w:r>
    </w:p>
    <w:p>
      <w:pPr>
        <w:pStyle w:val="BodyText"/>
      </w:pPr>
      <w:r>
        <w:t xml:space="preserve">The Military Officer serving in this context operates under intense scrutiny from both domestic political actors and international observers. The modern officer is no longer merely a commander of troops but a manager of complex multi-domain operations. This article explores how the specific geographic and political realities of United Kingdom London influence the training, deployment, and ethical obligations of UK military officers. It posits that the unique pressures inherent in commanding from or operating within United Kingdom London demand a new breed of officer—one who possesses high emotional intelligence, strategic foresight, and an understanding of urban geopolitics.</w:t>
      </w:r>
    </w:p>
    <w:bookmarkEnd w:id="21"/>
    <w:bookmarkStart w:id="22" w:name="Xf3669f1834c5f18535bd90e1f88e34f1f330853"/>
    <w:p>
      <w:pPr>
        <w:pStyle w:val="Heading2"/>
      </w:pPr>
      <w:r>
        <w:t xml:space="preserve">The Changing Nature of Command in Urban Geopolitics</w:t>
      </w:r>
    </w:p>
    <w:p>
      <w:pPr>
        <w:pStyle w:val="FirstParagraph"/>
      </w:pPr>
      <w:r>
        <w:t xml:space="preserve">United Kingdom London is not merely a backdrop for military administration; it is an active participant in the strategic equation. The city’s status as a global financial and diplomatic center means that any military action initiated or coordinated from this locale carries significant symbolic and economic weight. Consequently, the Military Officer must possess an acute awareness of the second-order effects of their decisions. Unlike rural training grounds or overseas theatres, operations influenced by United Kingdom London are often subject to immediate media scrutiny and political backlash.</w:t>
      </w:r>
    </w:p>
    <w:p>
      <w:pPr>
        <w:pStyle w:val="BodyText"/>
      </w:pPr>
      <w:r>
        <w:t xml:space="preserve">This environment necessitates a shift in leadership style. The autocratic command structure, while effective in high-intensity combat zones, is increasingly insufficient for the nuanced decision-making required in joint task forces based in the capital. Officers must engage with civilian stakeholders, including government ministers, intelligence agencies within United Kingdom London’s security apparatus, and international allies hosted by the British embassy network. This "diplomacy of command" requires officers to be adept at inter-agency cooperation and public communication.</w:t>
      </w:r>
    </w:p>
    <w:bookmarkEnd w:id="22"/>
    <w:bookmarkStart w:id="23" w:name="Xd6a35aff7c188d2682950fda9ad7ba5ecaa6ec1"/>
    <w:p>
      <w:pPr>
        <w:pStyle w:val="Heading2"/>
      </w:pPr>
      <w:r>
        <w:t xml:space="preserve">Ethical Leadership and Democratic Accountability</w:t>
      </w:r>
    </w:p>
    <w:p>
      <w:pPr>
        <w:pStyle w:val="FirstParagraph"/>
      </w:pPr>
      <w:r>
        <w:t xml:space="preserve">In a democratic society like the United Kingdom, the Military Officer serves as an instrument of state policy, bound by international law and national ethical standards. The proximity to the centers of political power in United Kingdom London reinforces the principle of civilian control over the military. However, this relationship is symbiotic rather than subordinate; officers provide expert advice that shapes foreign policy, while politicians set the strategic parameters within which officers operate.</w:t>
      </w:r>
    </w:p>
    <w:p>
      <w:pPr>
        <w:pStyle w:val="BodyText"/>
      </w:pPr>
      <w:r>
        <w:t xml:space="preserve">This dynamic places a heavy ethical burden on the individual officer. Decisions made in planning rooms in United Kingdom London can have devastating humanitarian consequences abroad. Therefore, moral courage is as critical as tactical skill. Recent academic discourse suggests that military education in the UK must prioritize ethical reasoning alongside technical proficiency. Officers must be trained to question orders that may lack legal or moral justification, a concept known as "responsible command." This training is particularly vital for those operating from United Kingdom London, where policy decisions are made with less direct exposure to the immediate chaos of conflict.</w:t>
      </w:r>
    </w:p>
    <w:bookmarkEnd w:id="23"/>
    <w:bookmarkStart w:id="24" w:name="X02ec3b63cabfd3d3e23fb48ca8b6217a48e90b2"/>
    <w:p>
      <w:pPr>
        <w:pStyle w:val="Heading2"/>
      </w:pPr>
      <w:r>
        <w:t xml:space="preserve">Technological Integration and Cognitive Agility</w:t>
      </w:r>
    </w:p>
    <w:p>
      <w:pPr>
        <w:pStyle w:val="FirstParagraph"/>
      </w:pPr>
      <w:r>
        <w:t xml:space="preserve">The digital revolution has fundamentally altered the role of the Military Officer. In United Kingdom London, access to real-time intelligence, data analytics, and cyber-warfare capabilities is paramount. The modern officer must be comfortable navigating a battlespace that extends into the electromagnetic spectrum and cyberspace. This requires cognitive agility—the ability to process vast amounts of information quickly and make decisive judgments under uncertainty.</w:t>
      </w:r>
    </w:p>
    <w:p>
      <w:pPr>
        <w:pStyle w:val="BodyText"/>
      </w:pPr>
      <w:r>
        <w:t xml:space="preserve">Moreover, the integration of artificial intelligence in command and control systems presents both opportunities and challenges for officers based in United Kingdom London. While technology can enhance situational awareness, it cannot replace human judgment. The officer’s role is shifting from a provider of orders to a verifier of algorithmic recommendations. This requires a deep understanding of technology’s limitations and biases, ensuring that automated systems do not lead to unintended escalations or violations of international humanitarian law.</w:t>
      </w:r>
    </w:p>
    <w:bookmarkEnd w:id="24"/>
    <w:bookmarkStart w:id="25" w:name="the-importance-of-cultural-intelligence"/>
    <w:p>
      <w:pPr>
        <w:pStyle w:val="Heading2"/>
      </w:pPr>
      <w:r>
        <w:t xml:space="preserve">The Importance of Cultural Intelligence</w:t>
      </w:r>
    </w:p>
    <w:p>
      <w:pPr>
        <w:pStyle w:val="FirstParagraph"/>
      </w:pPr>
      <w:r>
        <w:t xml:space="preserve">As the United Kingdom engages in more coalition-based operations, the Military Officer must demonstrate high levels of cultural intelligence. United Kingdom London serves as a melting pot for international military attachés and alliance partners. Officers stationed here or deploying from this hub must understand diverse cultural norms and communication styles to effectively coordinate multinational forces.</w:t>
      </w:r>
    </w:p>
    <w:p>
      <w:pPr>
        <w:pStyle w:val="BodyText"/>
      </w:pPr>
      <w:r>
        <w:t xml:space="preserve">Cultural competence is not merely a soft skill; it is a operational necessity. Misunderstandings rooted in cultural differences can compromise mission success and damage diplomatic relations. Therefore, language training and cross-cultural exercises are becoming integral components of professional military education in the UK. Officers who can navigate these cultural complexities are better equipped to build trust with local populations and allied forces, enhancing the overall effectiveness of United Kingdom military interventions.</w:t>
      </w:r>
    </w:p>
    <w:bookmarkEnd w:id="25"/>
    <w:bookmarkStart w:id="26" w:name="conclusion"/>
    <w:p>
      <w:pPr>
        <w:pStyle w:val="Heading2"/>
      </w:pPr>
      <w:r>
        <w:t xml:space="preserve">Conclusion</w:t>
      </w:r>
    </w:p>
    <w:p>
      <w:pPr>
        <w:pStyle w:val="FirstParagraph"/>
      </w:pPr>
      <w:r>
        <w:t xml:space="preserve">The role of the Military Officer in contemporary Britain is undergoing a profound transformation, driven by technological advancement, geopolitical complexity, and ethical imperatives. For those operating from or influenced by United Kingdom London, this transformation is particularly pronounced. The capital’s status as a global hub demands that officers possess not only military expertise but also diplomatic acumen, technological literacy, and cultural sensitivity.</w:t>
      </w:r>
    </w:p>
    <w:p>
      <w:pPr>
        <w:pStyle w:val="BodyText"/>
      </w:pPr>
      <w:r>
        <w:t xml:space="preserve">As the nature of conflict continues to evolve, so too must the preparation of those who lead them. Future military education in the United Kingdom must continue to adapt, ensuring that officers are equipped to handle the challenges of modern warfare. By fostering leaders who are adaptable, ethical, and strategically aware, Britain can maintain its influence on the world stage and uphold its values both at home and abroad. The Military Officer remains a cornerstone of national security, but their effectiveness in United Kingdom London depends on their ability to transcend traditional boundaries and embrace a holistic approach to leadership.</w:t>
      </w:r>
    </w:p>
    <w:bookmarkEnd w:id="26"/>
    <w:bookmarkStart w:id="27" w:name="references"/>
    <w:p>
      <w:pPr>
        <w:pStyle w:val="Heading2"/>
      </w:pPr>
      <w:r>
        <w:t xml:space="preserve">References</w:t>
      </w:r>
    </w:p>
    <w:p>
      <w:pPr>
        <w:pStyle w:val="FirstParagraph"/>
      </w:pPr>
      <w:r>
        <w:rPr>
          <w:bCs/>
          <w:b/>
        </w:rPr>
        <w:t xml:space="preserve">British Army.</w:t>
      </w:r>
      <w:r>
        <w:t xml:space="preserve"> </w:t>
      </w:r>
      <w:r>
        <w:t xml:space="preserve">(2018). *Land Warfare Principles: The UK’s Approach to Modern Conflict*. London: Ministry of Defence Publications.</w:t>
      </w:r>
    </w:p>
    <w:p>
      <w:pPr>
        <w:pStyle w:val="BodyText"/>
      </w:pPr>
      <w:r>
        <w:rPr>
          <w:bCs/>
          <w:b/>
        </w:rPr>
        <w:t xml:space="preserve">Crawford, N. C.</w:t>
      </w:r>
      <w:r>
        <w:t xml:space="preserve"> </w:t>
      </w:r>
      <w:r>
        <w:t xml:space="preserve">(2008). *Argument and Change in World Politics: Ethics, Decolonization, and Humanitarian Intervention*. Cambridge University Press.</w:t>
      </w:r>
    </w:p>
    <w:p>
      <w:pPr>
        <w:pStyle w:val="BodyText"/>
      </w:pPr>
      <w:r>
        <w:rPr>
          <w:bCs/>
          <w:b/>
        </w:rPr>
        <w:t xml:space="preserve">Graham-Dixie, J., et al.</w:t>
      </w:r>
      <w:r>
        <w:t xml:space="preserve"> </w:t>
      </w:r>
      <w:r>
        <w:t xml:space="preserve">(2019). "The Future of Land Warfare." *Royal United Services Institute Journal*, 164(3), 22-35.</w:t>
      </w:r>
    </w:p>
    <w:p>
      <w:pPr>
        <w:pStyle w:val="BodyText"/>
      </w:pPr>
      <w:r>
        <w:rPr>
          <w:bCs/>
          <w:b/>
        </w:rPr>
        <w:t xml:space="preserve">Hills, A.</w:t>
      </w:r>
      <w:r>
        <w:t xml:space="preserve"> </w:t>
      </w:r>
      <w:r>
        <w:t xml:space="preserve">(2016). *Defending Britain in the Twenty-First Century: Security, Strategy and Statecraft*. Oxford University Press.</w:t>
      </w:r>
    </w:p>
    <w:p>
      <w:pPr>
        <w:pStyle w:val="BodyText"/>
      </w:pPr>
      <w:r>
        <w:rPr>
          <w:bCs/>
          <w:b/>
        </w:rPr>
        <w:t xml:space="preserve">National Audit Office.</w:t>
      </w:r>
      <w:r>
        <w:t xml:space="preserve"> </w:t>
      </w:r>
      <w:r>
        <w:t xml:space="preserve">(2021). *The Capability of the UK Armed Forces*. London: HMSO.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Contemporary United Kingdom London</dc:title>
  <dc:creator/>
  <dc:language>en</dc:language>
  <cp:keywords/>
  <dcterms:created xsi:type="dcterms:W3CDTF">2026-07-30T12:27:25Z</dcterms:created>
  <dcterms:modified xsi:type="dcterms:W3CDTF">2026-07-30T12:27:25Z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