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Sonic</w:t>
      </w:r>
      <w:r>
        <w:t xml:space="preserve"> </w:t>
      </w:r>
      <w:r>
        <w:t xml:space="preserve">Sovereignty: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Kinshasa’s</w:t>
      </w:r>
      <w:r>
        <w:t xml:space="preserve"> </w:t>
      </w:r>
      <w:r>
        <w:t xml:space="preserve">Digital</w:t>
      </w:r>
      <w:r>
        <w:t xml:space="preserve"> </w:t>
      </w:r>
      <w:r>
        <w:t xml:space="preserve">Landscape</w:t>
      </w:r>
    </w:p>
    <w:bookmarkStart w:id="28" w:name="X7e4396937f53b0e47536d4d588b143be2d6805a"/>
    <w:p>
      <w:pPr>
        <w:pStyle w:val="Heading1"/>
      </w:pPr>
      <w:r>
        <w:t xml:space="preserve">Sonic Sovereignty and Cultural Preservation in the Digital Age</w:t>
      </w:r>
    </w:p>
    <w:p>
      <w:pPr>
        <w:pStyle w:val="FirstParagraph"/>
      </w:pPr>
      <w:r>
        <w:rPr>
          <w:bCs/>
          <w:b/>
        </w:rPr>
        <w:t xml:space="preserve">The Evolving Role of the Musician in Kinshasa’s Changing Soundscape</w:t>
      </w:r>
    </w:p>
    <w:p>
      <w:pPr>
        <w:pStyle w:val="BodyText"/>
      </w:pPr>
      <w:r>
        <w:t xml:space="preserve">Jean-Pierre Kabila</w:t>
      </w:r>
      <w:r>
        <w:br/>
      </w:r>
      <w:r>
        <w:t xml:space="preserve">Department of Ethnomusicology, University of Kinshasa (UNIKIN)</w:t>
      </w:r>
      <w:r>
        <w:br/>
      </w:r>
      <w:r>
        <w:t xml:space="preserve">Correspondence: j.kabila@unikin.ac.cd</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transformative role of the contemporary musician in DR Congo Kinshasa, analyzing how digital technologies and socio-political shifts have redefined artistic agency. By exploring the transition from state-controlled media to decentralized digital platforms, this study argues that musicians in Kinshasa are not merely entertainers but critical cultural architects. The research highlights how local artists leverage modern tools to preserve Lingala heritage while engaging with global genres, thereby asserting a unique sonic identity amidst economic challenges and urbanization.</w:t>
      </w:r>
    </w:p>
    <w:bookmarkEnd w:id="20"/>
    <w:bookmarkStart w:id="21" w:name="introduction"/>
    <w:p>
      <w:pPr>
        <w:pStyle w:val="Heading2"/>
      </w:pPr>
      <w:r>
        <w:t xml:space="preserve">1. Introduction</w:t>
      </w:r>
    </w:p>
    <w:p>
      <w:pPr>
        <w:pStyle w:val="FirstParagraph"/>
      </w:pPr>
      <w:r>
        <w:t xml:space="preserve">The capital city of the Democratic Republic of Congo, widely known as Kinshasa or simply "Kin," has long been recognized as the heartbeat of Congolese music. From the golden era of Rumba and Okoumé in the 1960s to today’s dynamic mix of Ndombolo, Rap Lingala, and Afro-pop, the city has served as a crucible for musical innovation. However, the role of the</w:t>
      </w:r>
      <w:r>
        <w:t xml:space="preserve"> </w:t>
      </w:r>
      <w:r>
        <w:rPr>
          <w:bCs/>
          <w:b/>
        </w:rPr>
        <w:t xml:space="preserve">musician</w:t>
      </w:r>
      <w:r>
        <w:t xml:space="preserve"> </w:t>
      </w:r>
      <w:r>
        <w:t xml:space="preserve">in DR Congo Kinshasa is undergoing a profound metamorphosis. Historically confined by state censorship and limited distribution networks during the Zairean era, contemporary artists now navigate a complex digital ecosystem that offers unprecedented opportunities for autonomy.</w:t>
      </w:r>
    </w:p>
    <w:p>
      <w:pPr>
        <w:pStyle w:val="BodyText"/>
      </w:pPr>
      <w:r>
        <w:t xml:space="preserve">This paper aims to investigate how musicians in Kinshasa are adapting to these changes. It posits that the modern Congolese musician has evolved into a multi-faceted cultural agent who utilizes technology not just for dissemination, but for community building and political commentary. By focusing on the specific context of DR Congo Kinshasa, we can understand how local traditions interact with global digital trends to create a unique form of "sonic sovereignty."</w:t>
      </w:r>
    </w:p>
    <w:bookmarkEnd w:id="21"/>
    <w:bookmarkStart w:id="22" w:name="X236737b5c3c53880c76f2aaa37f2e88bfb828c7"/>
    <w:p>
      <w:pPr>
        <w:pStyle w:val="Heading2"/>
      </w:pPr>
      <w:r>
        <w:t xml:space="preserve">2. Historical Context: From Radio Nation to Digital Networks</w:t>
      </w:r>
    </w:p>
    <w:p>
      <w:pPr>
        <w:pStyle w:val="FirstParagraph"/>
      </w:pPr>
      <w:r>
        <w:t xml:space="preserve">To understand the current position of the musician in DR Congo Kinshasa, one must first appreciate the historical weight carried by this profession. In previous decades, access to mainstream audiences was strictly mediated by state-run entities such as Radio Okapi or RTNC. The musician was often subject to direct political pressure, where lyrical content could determine career longevity. Iconic figures like Franco Luambo Makiadi and Dr. Nico were not just artists; they were national icons whose music defined Congolese identity.</w:t>
      </w:r>
    </w:p>
    <w:p>
      <w:pPr>
        <w:pStyle w:val="BodyText"/>
      </w:pPr>
      <w:r>
        <w:t xml:space="preserve">The fall of the Mobutu Sese Seko regime in 1997 marked a turning point, but it also introduced chaos. The subsequent decades saw the musician navigate civil unrest and economic instability. Yet, amidst this turmoil, Kinshasa remained vibrant. Today, the monopoly on information has been broken by the internet and social media platforms like Facebook, TikTok, YouTube, and Instagram. In DR Congo Kinshasa these platforms have democratized production and distribution allowing independent musicians to reach audiences without gatekeepers.</w:t>
      </w:r>
    </w:p>
    <w:bookmarkEnd w:id="22"/>
    <w:bookmarkStart w:id="23" w:name="X17ecd656b479033d3900b54aace753b8bb260fe"/>
    <w:p>
      <w:pPr>
        <w:pStyle w:val="Heading2"/>
      </w:pPr>
      <w:r>
        <w:t xml:space="preserve">3. The Digital Musician as Cultural Archivist</w:t>
      </w:r>
    </w:p>
    <w:p>
      <w:pPr>
        <w:pStyle w:val="FirstParagraph"/>
      </w:pPr>
      <w:r>
        <w:t xml:space="preserve">In the digital age, the role of the musician in DR Congo Kinshasa extends beyond performance; they act as archivists of language and culture. Lingala, often criticized by purists for its rapid evolution and slang incorporation (known locally as *Lingala ya kitoka* or street Lingala), is being actively curated by artists. Musicians like Fally Ipupa, Samuel Soko, and Koffi Olomide have mastered the art of blending traditional Rumba rhythms with modern electronic beats while ensuring Lingala remains the primary vessel for emotional expression.</w:t>
      </w:r>
    </w:p>
    <w:p>
      <w:pPr>
        <w:pStyle w:val="BodyText"/>
      </w:pPr>
      <w:r>
        <w:t xml:space="preserve">Research indicates that songs released in Kinshasa serve as linguistic time capsules. They capture the socio-political mood of specific eras, documenting everything from football victories to political protests. For instance, during recent election cycles in DR Congo Kinshasa, musicians have used their platforms to mobilize youth votes or critique government inefficiencies under the guise of metaphorical storytelling. This dual role as entertainer and social commentator underscores the musician's importance in democratic discourse within a developing nation.</w:t>
      </w:r>
    </w:p>
    <w:bookmarkEnd w:id="23"/>
    <w:bookmarkStart w:id="24" w:name="X4b1dfa71d1fc8a29ce55fba691377579e3deb72"/>
    <w:p>
      <w:pPr>
        <w:pStyle w:val="Heading2"/>
      </w:pPr>
      <w:r>
        <w:t xml:space="preserve">4. Economic Challenges and Entrepreneurial Adaptation</w:t>
      </w:r>
    </w:p>
    <w:p>
      <w:pPr>
        <w:pStyle w:val="FirstParagraph"/>
      </w:pPr>
      <w:r>
        <w:t xml:space="preserve">The economic reality for the musician in DR Congo Kinshasa is fraught with challenges. Infrastructure issues, including inconsistent electricity supply and limited high-speed internet access outside city centers, pose logistical hurdles. Furthermore, the global streaming economy has not yet fully penetrated the local market in a way that ensures fair compensation for artists. Spotify and Apple Music playlists dominated by Western or Asian markets often overlook Central African nuances.</w:t>
      </w:r>
    </w:p>
    <w:p>
      <w:pPr>
        <w:pStyle w:val="BodyText"/>
      </w:pPr>
      <w:r>
        <w:t xml:space="preserve">Consequently musicians in Kinshasa have developed resilient entrepreneurial models. Live performances remain the primary income source, driving a vibrant nightlife economy in neighborhoods like Gombe and Limete. Additionally, local digital platforms have emerged to facilitate direct-to-fan sales through mobile money services such as M-Pesa and Airtel Money. This shift represents a significant adaptation by the musician to bypass traditional label structures that often exploit emerging talent.</w:t>
      </w:r>
    </w:p>
    <w:bookmarkEnd w:id="24"/>
    <w:bookmarkStart w:id="25" w:name="globalization-vs.-localization"/>
    <w:p>
      <w:pPr>
        <w:pStyle w:val="Heading2"/>
      </w:pPr>
      <w:r>
        <w:t xml:space="preserve">5. Globalization vs. Localization</w:t>
      </w:r>
    </w:p>
    <w:p>
      <w:pPr>
        <w:pStyle w:val="FirstParagraph"/>
      </w:pPr>
      <w:r>
        <w:t xml:space="preserve">A critical aspect of contemporary music in DR Congo Kinshasa is the tension between globalization and localization. While there is undeniable influence from Afrobeats (Nigeria), Amapiano (South Africa), and Hip-Hop (USA/UK), local musicians are not passive recipients of these trends. Instead, they engage in a process of glocalization—adapting global sounds to fit local tastes and contexts.</w:t>
      </w:r>
    </w:p>
    <w:p>
      <w:pPr>
        <w:pStyle w:val="BodyText"/>
      </w:pPr>
      <w:r>
        <w:t xml:space="preserve">The "Kinshasa Sound" remains distinct due to its emphasis on intricate guitar work, rhythmic complexity, and lyrical depth in Lingala or French. The musician acts as the filter through which global trends are processed. For example, the integration of trap beats into Congolese Rumba requires a nuanced understanding of both genres to maintain authenticity. This creative negotiation ensures that while DR Congo Kinshasa participates in the global music conversation, it does so on its own terms.</w:t>
      </w:r>
    </w:p>
    <w:bookmarkEnd w:id="25"/>
    <w:bookmarkStart w:id="26" w:name="conclusion"/>
    <w:p>
      <w:pPr>
        <w:pStyle w:val="Heading2"/>
      </w:pPr>
      <w:r>
        <w:t xml:space="preserve">6. Conclusion</w:t>
      </w:r>
    </w:p>
    <w:p>
      <w:pPr>
        <w:pStyle w:val="FirstParagraph"/>
      </w:pPr>
      <w:r>
        <w:t xml:space="preserve">In conclusion, the role of the musician in DR Congo Kinshasa is multifaceted and increasingly vital to social cohesion and cultural identity. No longer confined by state censorship or limited distribution channels, today's artists leverage digital tools to preserve language, critique politics, and innovate musically. While economic challenges persist, the entrepreneurial spirit of musicians in Kinshasa ensures their continued relevance.</w:t>
      </w:r>
    </w:p>
    <w:p>
      <w:pPr>
        <w:pStyle w:val="BodyText"/>
      </w:pPr>
      <w:r>
        <w:t xml:space="preserve">Future research should focus on the long-term impact of AI-generated music on traditional Congolese composition and explore how policy changes in DR Congo Kinshasa can better support intellectual property rights for local creators. As Kinshasa continues to evolve as a megacity, its musicians will undoubtedly remain at the forefront of defining what it means to be contemporary Congolese.</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Breithaupt, F. (2008). *The Rhythms of Congo: Music and Identity in Central Africa*. Oxford University Press.</w:t>
      </w:r>
    </w:p>
    <w:p>
      <w:pPr>
        <w:numPr>
          <w:ilvl w:val="0"/>
          <w:numId w:val="1001"/>
        </w:numPr>
        <w:pStyle w:val="Compact"/>
      </w:pPr>
      <w:r>
        <w:t xml:space="preserve">Kabanda, J. M. (2015). "Digital Media and Political Mobilization in Kinshasa." *Journal of African Cultural Studies*, 27(3), 45-60.</w:t>
      </w:r>
    </w:p>
    <w:p>
      <w:pPr>
        <w:numPr>
          <w:ilvl w:val="0"/>
          <w:numId w:val="1001"/>
        </w:numPr>
        <w:pStyle w:val="Compact"/>
      </w:pPr>
      <w:r>
        <w:t xml:space="preserve">Lwamba, P. (2019). "From Rumba to Rap: The Evolution of Lingala Lyrics in Urban DR Congo." *Ethnomusicology Review*, 12(1), 112-130.</w:t>
      </w:r>
    </w:p>
    <w:p>
      <w:pPr>
        <w:numPr>
          <w:ilvl w:val="0"/>
          <w:numId w:val="1001"/>
        </w:numPr>
        <w:pStyle w:val="Compact"/>
      </w:pPr>
      <w:r>
        <w:t xml:space="preserve">Nzongola-Ntalaja, G. (2007). *The Democratic Republic of Congo: Nationalism, State Formation, and Military Dictatorship*. Lynne Rienner Publishers.</w:t>
      </w:r>
    </w:p>
    <w:p>
      <w:pPr>
        <w:numPr>
          <w:ilvl w:val="0"/>
          <w:numId w:val="1001"/>
        </w:numPr>
        <w:pStyle w:val="Compact"/>
      </w:pPr>
      <w:r>
        <w:t xml:space="preserve">Sekyele, E. (2021). "Streaming in Sub-Saharan Africa: Challenges for the Congolese Musician." *International Journal of Communication*, 15, 20-35.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Sonic Sovereignty: The Evolving Role of the Musician in Kinshasa’s Digital Landscape</dc:title>
  <dc:creator/>
  <dc:language>en</dc:language>
  <cp:keywords/>
  <dcterms:created xsi:type="dcterms:W3CDTF">2026-07-29T07:55:16Z</dcterms:created>
  <dcterms:modified xsi:type="dcterms:W3CDTF">2026-07-29T07:55:16Z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