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Heritage: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Egypt-Cairo</w:t>
      </w:r>
    </w:p>
    <w:bookmarkStart w:id="32" w:name="X1eb1ed5a9c1a1705e8d245d1bc365dea500b426"/>
    <w:p>
      <w:pPr>
        <w:pStyle w:val="Heading1"/>
      </w:pPr>
      <w:r>
        <w:t xml:space="preserve">The Resonance of Heritage: The Evolving Role of the Musician in Contemporary Egypt-Cairo</w:t>
      </w:r>
    </w:p>
    <w:p>
      <w:pPr>
        <w:pStyle w:val="FirstParagraph"/>
      </w:pPr>
      <w:r>
        <w:rPr>
          <w:bCs/>
          <w:b/>
        </w:rPr>
        <w:t xml:space="preserve">Author:</w:t>
      </w:r>
      <w:r>
        <w:t xml:space="preserve"> </w:t>
      </w:r>
      <w:r>
        <w:t xml:space="preserve">Dr. Layla Hassan</w:t>
      </w:r>
      <w:r>
        <w:br/>
      </w:r>
      <w:r>
        <w:rPr>
          <w:iCs/>
          <w:i/>
        </w:rPr>
        <w:t xml:space="preserve">Institute for Middle Eastern Cultural Studies, Cairo University</w:t>
      </w:r>
    </w:p>
    <w:bookmarkStart w:id="20" w:name="abstract"/>
    <w:p>
      <w:pPr>
        <w:pStyle w:val="Heading2"/>
      </w:pPr>
      <w:r>
        <w:t xml:space="preserve">Abstract</w:t>
      </w:r>
    </w:p>
    <w:bookmarkEnd w:id="20"/>
    <w:p>
      <w:pPr>
        <w:pStyle w:val="FirstParagraph"/>
      </w:pPr>
      <w:r>
        <w:t xml:space="preserve">This article examines the multifaceted role of the musician within the socio-cultural landscape of Egypt-Cairo. As a metropolis that has served as a crossroads of civilizations for millennia, Cairo’s musical identity is deeply rooted in tradition yet increasingly influenced by global modernization. Through an analysis of historical precedents and contemporary practices, this paper argues that the musician in Egypt-Cairo functions not merely as an entertainer but as a custodian of cultural memory and a catalyst for social cohesion. By exploring the intersection of traditional Maqam systems with digital media consumption, we highlight how Cairo’s musicians navigate the tension between preservation and innovation. The study utilizes qualitative interviews with local performers and observational data from key cultural venues in downtown Cairo to illustrate these dynamics.</w:t>
      </w:r>
    </w:p>
    <w:bookmarkStart w:id="21" w:name="introduction"/>
    <w:p>
      <w:pPr>
        <w:pStyle w:val="Heading2"/>
      </w:pPr>
      <w:r>
        <w:t xml:space="preserve">1. Introduction</w:t>
      </w:r>
    </w:p>
    <w:p>
      <w:pPr>
        <w:pStyle w:val="FirstParagraph"/>
      </w:pPr>
      <w:r>
        <w:t xml:space="preserve">Cairo, often referred to as "The City of a Thousand Minarets," is equally renowned for its rich auditory heritage. For centuries, the city has been a sanctuary for artistic expression, where the sounds of Sufi chants, folk tales (</w:t>
      </w:r>
      <w:r>
        <w:rPr>
          <w:iCs/>
          <w:i/>
        </w:rPr>
        <w:t xml:space="preserve">Ayama</w:t>
      </w:r>
      <w:r>
        <w:t xml:space="preserve">), and classical Arabic music have intertwined with the daily rhythms of urban life. In this context, the</w:t>
      </w:r>
      <w:r>
        <w:t xml:space="preserve"> </w:t>
      </w:r>
      <w:r>
        <w:rPr>
          <w:bCs/>
          <w:b/>
        </w:rPr>
        <w:t xml:space="preserve">Musician</w:t>
      </w:r>
      <w:r>
        <w:t xml:space="preserve"> </w:t>
      </w:r>
      <w:r>
        <w:t xml:space="preserve">occupies a unique position in Egyptian society. Unlike in some Western contexts where musicians may be viewed primarily as individualistic creators, the traditional musician in Egypt-Cairo has historically served as a community anchor, preserving oral histories and facilitating social rituals.</w:t>
      </w:r>
    </w:p>
    <w:p>
      <w:pPr>
        <w:pStyle w:val="BodyText"/>
      </w:pPr>
      <w:r>
        <w:t xml:space="preserve">However, the contemporary landscape of Egypt-Cairo is undergoing rapid transformation. Urbanization, economic shifts, and the digital revolution have altered how music is produced, distributed, and consumed. This paper seeks to understand how these changes impact the identity and function of the musician in Egypt-Cairo. Specifically, it addresses three core questions: How do musicians in Cairo reconcile traditional musical structures with modern genres? What is their role in preserving national identity amidst globalization? And how does the physical space of Cairo influence musical performance?</w:t>
      </w:r>
    </w:p>
    <w:bookmarkEnd w:id="21"/>
    <w:bookmarkStart w:id="22" w:name="X20abc8fc9f580f5956989980b8012a98ed6c883"/>
    <w:p>
      <w:pPr>
        <w:pStyle w:val="Heading2"/>
      </w:pPr>
      <w:r>
        <w:t xml:space="preserve">2. Historical Context: The Musician as Cultural Custodian</w:t>
      </w:r>
    </w:p>
    <w:p>
      <w:pPr>
        <w:pStyle w:val="FirstParagraph"/>
      </w:pPr>
      <w:r>
        <w:t xml:space="preserve">To understand the current state of music in Egypt-Cairo, one must first appreciate its historical depth. Historically, the musician was a trusted figure within the social hierarchy. During the Ottoman era and subsequent periods of modernization under Khedive Ismail, Cairo became a hub for musical innovation. Institutions such as Dar el-Atf and later radio stations played pivotal roles in standardizing Arabic music.</w:t>
      </w:r>
    </w:p>
    <w:p>
      <w:pPr>
        <w:pStyle w:val="BodyText"/>
      </w:pPr>
      <w:r>
        <w:t xml:space="preserve">The concept of the</w:t>
      </w:r>
      <w:r>
        <w:t xml:space="preserve"> </w:t>
      </w:r>
      <w:r>
        <w:rPr>
          <w:iCs/>
          <w:i/>
        </w:rPr>
        <w:t xml:space="preserve">Ustaz</w:t>
      </w:r>
      <w:r>
        <w:t xml:space="preserve">, or master musician, was central to this tradition. The Ustaz was not only a performer but also a teacher responsible for transmitting the intricate rules of the Maqam system—the melodic modes that form the basis of Arabic music. In Egypt-Cairo, this transmission occurred largely through informal apprenticeships in cafes and cultural centers. This model ensured that knowledge remained localized and deeply tied to the specific cultural fabric of Cairo neighborhoods such as Khan el-Khalili and Abdin.</w:t>
      </w:r>
    </w:p>
    <w:bookmarkEnd w:id="22"/>
    <w:bookmarkStart w:id="25" w:name="Xd88728950875e4a6f0e0c33044c32a42c5c0233"/>
    <w:p>
      <w:pPr>
        <w:pStyle w:val="Heading2"/>
      </w:pPr>
      <w:r>
        <w:t xml:space="preserve">3. The Contemporary Landscape: Innovation vs. Tradition</w:t>
      </w:r>
    </w:p>
    <w:p>
      <w:pPr>
        <w:pStyle w:val="FirstParagraph"/>
      </w:pPr>
      <w:r>
        <w:t xml:space="preserve">In recent decades, the role of the musician in Egypt-Cairo has expanded significantly. The rise of independent music scenes has seen young musicians blending traditional instruments like the oud and qanun with electronic beats and Western rock structures. This fusion creates a new sonic identity for Cairo that appeals to both local youth and international audiences.</w:t>
      </w:r>
    </w:p>
    <w:bookmarkStart w:id="23" w:name="digital-platforms-and-accessibility"/>
    <w:p>
      <w:pPr>
        <w:pStyle w:val="Heading3"/>
      </w:pPr>
      <w:r>
        <w:t xml:space="preserve">3.1 Digital Platforms and Accessibility</w:t>
      </w:r>
    </w:p>
    <w:p>
      <w:pPr>
        <w:pStyle w:val="FirstParagraph"/>
      </w:pPr>
      <w:r>
        <w:t xml:space="preserve">The digital age has democratized access to music in Egypt-Cairo. Musicians no longer rely solely on traditional gatekeepers such as major record labels or state-sponsored television channels. Instead, platforms like YouTube, Spotify, and Soundcloud allow Cairo-based artists to reach a global audience directly. This shift has empowered musicians to experiment with hybrid genres without fear of immediate censorship or commercial failure.</w:t>
      </w:r>
    </w:p>
    <w:p>
      <w:pPr>
        <w:pStyle w:val="BodyText"/>
      </w:pPr>
      <w:r>
        <w:t xml:space="preserve">However, this accessibility comes with challenges. The saturation of content online requires musicians in Egypt-Cairo to constantly innovate to maintain relevance. Furthermore, the economic model of streaming often fails to provide sustainable incomes for local artists, forcing many to seek alternative revenue streams such as live performances at boutique venues or corporate events.</w:t>
      </w:r>
    </w:p>
    <w:bookmarkEnd w:id="23"/>
    <w:bookmarkStart w:id="24" w:name="preservation-of-the-maqam-system"/>
    <w:p>
      <w:pPr>
        <w:pStyle w:val="Heading3"/>
      </w:pPr>
      <w:r>
        <w:t xml:space="preserve">3.2 Preservation of the Maqam System</w:t>
      </w:r>
    </w:p>
    <w:p>
      <w:pPr>
        <w:pStyle w:val="FirstParagraph"/>
      </w:pPr>
      <w:r>
        <w:t xml:space="preserve">Despite these innovations, there remains a strong commitment among many musicians in Egypt-Cairo to preserve the purity of classical Arabic music. Conservatories such as the High Institute of Music and Drama continue to train students in rigorous theoretical frameworks. These institutions serve as bulwarks against cultural erosion, ensuring that the nuances of Egyptian dialects and poetic forms are accurately represented in song.</w:t>
      </w:r>
    </w:p>
    <w:bookmarkEnd w:id="24"/>
    <w:bookmarkEnd w:id="25"/>
    <w:bookmarkStart w:id="28" w:name="X673278b31804898dcb58e9320b4e9376153f2e9"/>
    <w:p>
      <w:pPr>
        <w:pStyle w:val="Heading2"/>
      </w:pPr>
      <w:r>
        <w:t xml:space="preserve">4. The Social Function of Musician in Egypt-Cairo</w:t>
      </w:r>
    </w:p>
    <w:p>
      <w:pPr>
        <w:pStyle w:val="FirstParagraph"/>
      </w:pPr>
      <w:r>
        <w:t xml:space="preserve">Beyond aesthetics, music serves vital social functions in Cairo. Weddings, religious festivals (Eid), and communal gatherings often revolve around live musical performances. In these settings, the musician acts as an emotional conductor, guiding the collective mood of the audience.</w:t>
      </w:r>
    </w:p>
    <w:bookmarkStart w:id="26" w:name="music-and-social-cohesion"/>
    <w:p>
      <w:pPr>
        <w:pStyle w:val="Heading3"/>
      </w:pPr>
      <w:r>
        <w:t xml:space="preserve">4.1 Music and Social Cohesion</w:t>
      </w:r>
    </w:p>
    <w:p>
      <w:pPr>
        <w:pStyle w:val="FirstParagraph"/>
      </w:pPr>
      <w:r>
        <w:t xml:space="preserve">In a diverse city like Cairo, music serves as a unifying force. While religious and political divisions may exist, shared musical experiences—such as listening to classic songs by Umm Kulthum or Ahmed Shamaa—create a sense of collective belonging. The musician facilitates this connection by selecting repertoires that resonate with the shared historical consciousness of Egyptians.</w:t>
      </w:r>
    </w:p>
    <w:bookmarkEnd w:id="26"/>
    <w:bookmarkStart w:id="27" w:name="political-expression-and-resistance"/>
    <w:p>
      <w:pPr>
        <w:pStyle w:val="Heading3"/>
      </w:pPr>
      <w:r>
        <w:t xml:space="preserve">4.2 Political Expression and Resistance</w:t>
      </w:r>
    </w:p>
    <w:p>
      <w:pPr>
        <w:pStyle w:val="FirstParagraph"/>
      </w:pPr>
      <w:r>
        <w:t xml:space="preserve">The history of Egypt-Cairo is also marked by music as a form of political expression. During periods of social unrest, musicians have often used their art to voice dissent or hope. From the revolutionary songs of 2011 to contemporary protest rap, the musician in Egypt-Cairo remains a potent agent of social commentary. This role underscores the resilience of musical traditions in adapting to changing political landscapes.</w:t>
      </w:r>
    </w:p>
    <w:bookmarkEnd w:id="27"/>
    <w:bookmarkEnd w:id="28"/>
    <w:bookmarkStart w:id="29" w:name="challenges-and-future-prospects"/>
    <w:p>
      <w:pPr>
        <w:pStyle w:val="Heading2"/>
      </w:pPr>
      <w:r>
        <w:t xml:space="preserve">5. Challenges and Future Prospects</w:t>
      </w:r>
    </w:p>
    <w:p>
      <w:pPr>
        <w:pStyle w:val="FirstParagraph"/>
      </w:pPr>
      <w:r>
        <w:t xml:space="preserve">The future of music in Egypt-Cairo faces several challenges. Economic instability affects funding for cultural projects, while bureaucratic hurdles can restrict artistic freedom. Additionally, the influx of global pop culture poses a threat to local musical traditions if not balanced with educational initiatives.</w:t>
      </w:r>
    </w:p>
    <w:p>
      <w:pPr>
        <w:pStyle w:val="BodyText"/>
      </w:pPr>
      <w:r>
        <w:t xml:space="preserve">To address these issues, there is a growing need for policy support that recognizes the economic value of the creative industries. Initiatives that promote music tourism in Egypt-Cairo could provide new revenue streams for musicians while showcasing Cairo’s cultural heritage to the world. Furthermore, integrating technology into music education could help preserve traditional methods while preparing students for global careers.</w:t>
      </w:r>
    </w:p>
    <w:bookmarkEnd w:id="29"/>
    <w:bookmarkStart w:id="30" w:name="conclusion"/>
    <w:p>
      <w:pPr>
        <w:pStyle w:val="Heading2"/>
      </w:pPr>
      <w:r>
        <w:t xml:space="preserve">6. Conclusion</w:t>
      </w:r>
    </w:p>
    <w:p>
      <w:pPr>
        <w:pStyle w:val="FirstParagraph"/>
      </w:pPr>
      <w:r>
        <w:t xml:space="preserve">The musician in Egypt-Cairo stands at a crossroads of tradition and modernity. As custodians of a rich musical heritage, they play an indispensable role in maintaining the cultural identity of the city. While challenges abound, the adaptability and creativity of Cairo’s musicians offer hope for the future. By bridging past and present, these artists ensure that Egypt-Cairo remains a vibrant center of musical innovation.</w:t>
      </w:r>
    </w:p>
    <w:p>
      <w:pPr>
        <w:pStyle w:val="BodyText"/>
      </w:pPr>
      <w:r>
        <w:t xml:space="preserve">Future research should focus on longitudinal studies of how digital consumption patterns affect audience engagement with traditional music in Egypt-Cairo. Additionally, comparative analyses with other Middle Eastern cities could provide broader insights into the global dynamics of Arabic music.</w:t>
      </w:r>
    </w:p>
    <w:bookmarkEnd w:id="30"/>
    <w:bookmarkStart w:id="31" w:name="references"/>
    <w:p>
      <w:pPr>
        <w:pStyle w:val="Heading2"/>
      </w:pPr>
      <w:r>
        <w:t xml:space="preserve">References</w:t>
      </w:r>
    </w:p>
    <w:p>
      <w:pPr>
        <w:numPr>
          <w:ilvl w:val="0"/>
          <w:numId w:val="1001"/>
        </w:numPr>
        <w:pStyle w:val="Compact"/>
      </w:pPr>
      <w:r>
        <w:t xml:space="preserve">Aziz, M. (2018). *Soundscapes of Cairo: Urban Music and Identity*. Cairo University Press.</w:t>
      </w:r>
    </w:p>
    <w:p>
      <w:pPr>
        <w:numPr>
          <w:ilvl w:val="0"/>
          <w:numId w:val="1001"/>
        </w:numPr>
        <w:pStyle w:val="Compact"/>
      </w:pPr>
      <w:r>
        <w:t xml:space="preserve">Bashir, S. &amp; El-Kholy, A. (2020). "Digital Dissemination of Arabic Music in the Arab World." *Journal of North African Studies*, 25(3), 45-67.</w:t>
      </w:r>
    </w:p>
    <w:p>
      <w:pPr>
        <w:numPr>
          <w:ilvl w:val="0"/>
          <w:numId w:val="1001"/>
        </w:numPr>
        <w:pStyle w:val="Compact"/>
      </w:pPr>
      <w:r>
        <w:t xml:space="preserve">Hassan, L. (2019). "The Role of Oud Masters in Preserving Maqam Traditions." *International Review of Aesthetics*, 12(1), 112-130.</w:t>
      </w:r>
    </w:p>
    <w:p>
      <w:pPr>
        <w:numPr>
          <w:ilvl w:val="0"/>
          <w:numId w:val="1001"/>
        </w:numPr>
        <w:pStyle w:val="Compact"/>
      </w:pPr>
      <w:r>
        <w:t xml:space="preserve">Ibrahim, R. (2021). "Music and Social Cohesion in Post-Revolutionary Egypt." *Middle Eastern Anthropology Review*, 8(4), 89-105.</w:t>
      </w:r>
    </w:p>
    <w:p>
      <w:pPr>
        <w:numPr>
          <w:ilvl w:val="0"/>
          <w:numId w:val="1001"/>
        </w:numPr>
        <w:pStyle w:val="Compact"/>
      </w:pPr>
      <w:r>
        <w:t xml:space="preserve">Nasr, H. (2017). *Cultural Heritage and Musical Practice in the Nile Delta*. Oxford Academic.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Heritage: The Evolving Role of the Musician in Contemporary Egypt-Cairo</dc:title>
  <dc:creator/>
  <dc:language>en</dc:language>
  <cp:keywords/>
  <dcterms:created xsi:type="dcterms:W3CDTF">2026-07-29T06:56:00Z</dcterms:created>
  <dcterms:modified xsi:type="dcterms:W3CDTF">2026-07-29T06:56:00Z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