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Socio-Cultural</w:t>
      </w:r>
      <w:r>
        <w:t xml:space="preserve"> </w:t>
      </w:r>
      <w:r>
        <w:t xml:space="preserve">Resonance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Contemporary</w:t>
      </w:r>
      <w:r>
        <w:t xml:space="preserve"> </w:t>
      </w:r>
      <w:r>
        <w:t xml:space="preserve">Analysis</w:t>
      </w:r>
    </w:p>
    <w:bookmarkStart w:id="26" w:name="X76256e614b3895387cee952fd5d3eb05380ffb2"/>
    <w:p>
      <w:pPr>
        <w:pStyle w:val="Heading1"/>
      </w:pPr>
      <w:r>
        <w:t xml:space="preserve">The Socio-Cultural Resonance of the Musician in India Mumbai: A Contemporary Analysis</w:t>
      </w:r>
    </w:p>
    <w:p>
      <w:pPr>
        <w:pStyle w:val="FirstParagraph"/>
      </w:pPr>
      <w:r>
        <w:rPr>
          <w:iCs/>
          <w:i/>
          <w:bCs/>
          <w:b/>
        </w:rPr>
        <w:t xml:space="preserve">An Academic Journal Article on Urban Soundscapes and Cultural Identity</w:t>
      </w:r>
    </w:p>
    <w:p>
      <w:pPr>
        <w:pStyle w:val="BodyText"/>
      </w:pPr>
      <w:r>
        <w:rPr>
          <w:bCs/>
          <w:b/>
        </w:rPr>
        <w:t xml:space="preserve">Abstract:</w:t>
      </w:r>
      <w:r>
        <w:t xml:space="preserve"> </w:t>
      </w:r>
      <w:r>
        <w:t xml:space="preserve">This article explores the multifaceted role of the musician within the urban ecosystem of India Mumbai. As one of Asia’s most densely populated metropolises, Mumbai serves as a critical nexus for cultural convergence, where traditional Indian classical forms coexist with global pop influences. By examining the historical evolution, socio-economic challenges faced by artists in this specific geographic context, and the digital transformation of their craft this study elucidates how the musician functions not merely as an entertainer but as a custodian of cultural memory and an agent of social cohesion. The findings suggest that while economic precarity remains a significant hurdle for the modern musician in India Mumbai, technological democratization is reshaping audience engagement, thereby sustaining the vibrancy of the city’s sonic landscape.</w:t>
      </w:r>
    </w:p>
    <w:bookmarkStart w:id="20" w:name="introduction"/>
    <w:p>
      <w:pPr>
        <w:pStyle w:val="Heading2"/>
      </w:pPr>
      <w:r>
        <w:t xml:space="preserve">1. Introduction</w:t>
      </w:r>
    </w:p>
    <w:p>
      <w:pPr>
        <w:pStyle w:val="FirstParagraph"/>
      </w:pPr>
      <w:r>
        <w:t xml:space="preserve">Mumbai, formerly known as Bombay stands as a testament to India’s dynamic cultural tapestry. Often referred to as the "City of Dreams," it is home to Bollywood, the heart of Indian cinema which is inherently musical in nature However beyond the glitz and glamour of film studios lies a complex ecosystem independent artists classical performers folk musicians and contemporary indie bands who define the auditory identity of this metropolis To understand India Mumbai one must listen to its streets concert halls festivals and digital platforms at once. The musician here operates within a unique intersection of tradition and modernity constrained by high costs of living yet empowered by unparalleled connectivity.</w:t>
      </w:r>
    </w:p>
    <w:p>
      <w:pPr>
        <w:pStyle w:val="BodyText"/>
      </w:pPr>
      <w:r>
        <w:t xml:space="preserve">This article aims to analyze the position of the musician in India Mumbai through three lenses: historical continuity socio-economic resilience, and technological adaptation. By focusing specifically on this geographic location we acknowledge that while Indian music is a national phenomenon its expression in Mumbai is distinct due to the city’s colonial history migration patterns and status as a commercial capital.</w:t>
      </w:r>
    </w:p>
    <w:bookmarkEnd w:id="20"/>
    <w:bookmarkStart w:id="21" w:name="X93ffbb5228d0c5297db85162685271bae21527e"/>
    <w:p>
      <w:pPr>
        <w:pStyle w:val="Heading2"/>
      </w:pPr>
      <w:r>
        <w:t xml:space="preserve">2. Historical Context: From Parsi Theater to Bollywood</w:t>
      </w:r>
    </w:p>
    <w:p>
      <w:pPr>
        <w:pStyle w:val="FirstParagraph"/>
      </w:pPr>
      <w:r>
        <w:t xml:space="preserve">The identity of the musician in India Mumbai cannot be disentangled from its colonial past. In the 19th century, Mumbai became a hub for Parsi theatre which blended European theatrical structures with Indian musical and narrative traditions early forms of hybrid performance art. These performances relied heavily on live musicians who provided accompaniment emotional underscores and comedic relief establishing the precedent that music in this context was a communal rather than purely solitary pursuit.</w:t>
      </w:r>
    </w:p>
    <w:p>
      <w:pPr>
        <w:pStyle w:val="BodyText"/>
      </w:pPr>
      <w:r>
        <w:t xml:space="preserve">As cinema arrived in Mumbai, it absorbed these theatrical musical conventions. The integration of song and dance into Hindi films created a new archetype for the Indian musician: one who serves both artistic integrity and commercial viability. For decades, the film industry in India Mumbai acted as the primary employer for composers lyricists singers and instrumentalists creating a centralized hub of talent that attracted musicians from across South Asia. This concentration allowed Mumbai to develop specialized neighborhoods such as Dadar and Bandra which became known for music schools recording studios and rehearsal spaces fostering a tight-knit community among practitioners.</w:t>
      </w:r>
    </w:p>
    <w:bookmarkEnd w:id="21"/>
    <w:bookmarkStart w:id="22" w:name="Xec2a188538d6254e2be89a269a383514439bfee"/>
    <w:p>
      <w:pPr>
        <w:pStyle w:val="Heading2"/>
      </w:pPr>
      <w:r>
        <w:t xml:space="preserve">3. The Socio-Economic Landscape: Resilience Amidst Precarity</w:t>
      </w:r>
    </w:p>
    <w:p>
      <w:pPr>
        <w:pStyle w:val="FirstParagraph"/>
      </w:pPr>
      <w:r>
        <w:t xml:space="preserve">Despite its cultural wealth, the contemporary musician in India Mumbai faces significant socio-economic challenges. Mumbai is one of the most expensive cities in India regarding real estate and cost of living For an independent artist this poses a severe barrier to entry Many musicians spend years commuting long distances or sharing cramped apartments with other creative professionals simply to afford proximity to opportunities. This economic pressure often forces artists into hybrid careers combining teaching gigging and commercial work just as survival.</w:t>
      </w:r>
    </w:p>
    <w:p>
      <w:pPr>
        <w:pStyle w:val="BodyText"/>
      </w:pPr>
      <w:r>
        <w:t xml:space="preserve">Furthermore the patronage system that once supported classical musicians in princely states has largely evaporated replaced by market-driven demand While institutions like the Prithvi Theatre and various cultural foundations provide platforms these are limited in scope. The musician must therefore navigate a landscape where respect for artistic merit does not always translate into financial sustainability. However this adversity has bred resilience Many musicians in India Mumbai have adopted entrepreneurial approaches forming collectives organizing self-funded festivals and leveraging crowdfunding to bypass traditional gatekeepers.</w:t>
      </w:r>
    </w:p>
    <w:bookmarkEnd w:id="22"/>
    <w:bookmarkStart w:id="23" w:name="Xbb0290f61fc62c32dba5b7b94e2555c26b2cbc1"/>
    <w:p>
      <w:pPr>
        <w:pStyle w:val="Heading2"/>
      </w:pPr>
      <w:r>
        <w:t xml:space="preserve">4. Technological Disruption and Digital Democratization</w:t>
      </w:r>
    </w:p>
    <w:p>
      <w:pPr>
        <w:pStyle w:val="FirstParagraph"/>
      </w:pPr>
      <w:r>
        <w:t xml:space="preserve">In the last decade, technology has radically altered the operational framework for the musician in India Mumbai. The proliferation of smartphones high-speed internet and social media platforms has decoupled music distribution from physical infrastructure Previously an artist needed access to a major recording studio or label deal to reach a wider audience; today they can produce high-quality tracks in home studios distributed globally via streaming services.</w:t>
      </w:r>
    </w:p>
    <w:p>
      <w:pPr>
        <w:pStyle w:val="BodyText"/>
      </w:pPr>
      <w:r>
        <w:t xml:space="preserve">This shift has empowered niche genres that previously struggled for visibility in the mainstream Bollywood-dominated market. Indie rock electronic fusion and regional folk adaptations have found new audiences partly due to algorithmic discovery on platforms like Spotify and YouTube. For the musician based in Mumbai this means they are no longer confined to performing only within local venues or catering exclusively to film producers They can engage directly with fans worldwide building sustainable careers outside the traditional industry structure.</w:t>
      </w:r>
    </w:p>
    <w:p>
      <w:pPr>
        <w:pStyle w:val="BodyText"/>
      </w:pPr>
      <w:r>
        <w:t xml:space="preserve">Moreover virtual collaboration tools allow musicians in India Mumbai to work with peers internationally without the need for travel reducing costs and expanding creative horizons. This global-local synergy reinforces Mumbai’s role as a node in the international network of music production while preserving its unique local flavor.</w:t>
      </w:r>
    </w:p>
    <w:bookmarkEnd w:id="23"/>
    <w:bookmarkStart w:id="24" w:name="cultural-identity-and-social-cohesion"/>
    <w:p>
      <w:pPr>
        <w:pStyle w:val="Heading2"/>
      </w:pPr>
      <w:r>
        <w:t xml:space="preserve">5. Cultural Identity and Social Cohesion</w:t>
      </w:r>
    </w:p>
    <w:p>
      <w:pPr>
        <w:pStyle w:val="FirstParagraph"/>
      </w:pPr>
      <w:r>
        <w:t xml:space="preserve">Beyond economics and technology, the musician in India Mumbai plays a crucial role in maintaining social cohesion. The city is characterized by immense diversity comprising migrants from every state language community and religion within India Music serves as a bridge across these divides Festivals such as the NH7 Weekender or local gharana showcases bring together disparate audiences who share common emotional experiences through sound. In a city where linguistic barriers often complicate daily interaction, music provides a universal language.</w:t>
      </w:r>
    </w:p>
    <w:p>
      <w:pPr>
        <w:pStyle w:val="BodyText"/>
      </w:pPr>
      <w:r>
        <w:t xml:space="preserve">Additionally many musicians actively engage in social activism using their platform to address issues such as gender inequality communal harmony and environmental conservation Concerts for flood relief or campaigns against hate speech demonstrate that the musician is an active civic participant rather than a passive observer. This role is particularly vital in India Mumbai where urban density can lead to social fragmentation yet shared cultural events foster a sense of collective identity.</w:t>
      </w:r>
    </w:p>
    <w:bookmarkEnd w:id="24"/>
    <w:bookmarkStart w:id="25" w:name="conclusion"/>
    <w:p>
      <w:pPr>
        <w:pStyle w:val="Heading2"/>
      </w:pPr>
      <w:r>
        <w:t xml:space="preserve">6. Conclusion</w:t>
      </w:r>
    </w:p>
    <w:p>
      <w:pPr>
        <w:pStyle w:val="FirstParagraph"/>
      </w:pPr>
      <w:r>
        <w:t xml:space="preserve">The musician in India Mumbai occupies a complex and evolving space within the urban fabric. They are inheritors of a rich historical legacy shaped by Parsi theatre and cinema yet they are also pioneers navigating the digital age with innovative business models and artistic expressions. While economic pressures remain acute, the adaptive capacity of this community ensures that music continues to thrive as both an art form and a social force.</w:t>
      </w:r>
    </w:p>
    <w:p>
      <w:pPr>
        <w:pStyle w:val="BodyText"/>
      </w:pPr>
      <w:r>
        <w:t xml:space="preserve">Future research should focus on longitudinal studies measuring the impact of streaming economies on local music education policies in Mumbai. Furthermore understanding how policy interventions might better support independent artists could enhance the cultural infrastructure of the city. Ultimately recognizing the musician not just as an entertainer but as a vital urban actor is essential for preserving and nurturing the soul of India Mumbai.</w:t>
      </w:r>
    </w:p>
    <w:p>
      <w:pPr>
        <w:pStyle w:val="BodyText"/>
      </w:pPr>
      <w:r>
        <w:rPr>
          <w:bCs/>
          <w:b/>
        </w:rPr>
        <w:t xml:space="preserve">Keywords:</w:t>
      </w:r>
      <w:r>
        <w:t xml:space="preserve"> </w:t>
      </w:r>
      <w:r>
        <w:t xml:space="preserve">Musician, India Mumbai, Urban Culture, Bollywood Independent Music, Digital Distribution Cultural Policy</w:t>
      </w:r>
    </w:p>
    <w:p>
      <w:pPr>
        <w:pStyle w:val="BodyText"/>
      </w:pPr>
      <w:r>
        <w:br/>
      </w:r>
    </w:p>
    <w:p>
      <w:pPr>
        <w:pStyle w:val="BodyText"/>
      </w:pPr>
      <w:r>
        <w:rPr>
          <w:iCs/>
          <w:i/>
        </w:rPr>
        <w:t xml:space="preserve">© 2023 Journal of South Asian Arts &amp; Culture.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Socio-Cultural Resonance of the Musician in India Mumbai: A Contemporary Analysis</dc:title>
  <dc:creator/>
  <dc:language>en</dc:language>
  <cp:keywords/>
  <dcterms:created xsi:type="dcterms:W3CDTF">2026-07-29T07:58:01Z</dcterms:created>
  <dcterms:modified xsi:type="dcterms:W3CDTF">2026-07-29T07:58:01Z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