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Identity</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p>
      <w:pPr>
        <w:pStyle w:val="FirstParagraph"/>
      </w:pPr>
      <w:r>
        <w:t xml:space="preserve">```html</w:t>
      </w:r>
    </w:p>
    <w:bookmarkStart w:id="28" w:name="X1df9cae193cebf3da2bd4f99f3d0cb387d8ecc5"/>
    <w:p>
      <w:pPr>
        <w:pStyle w:val="Heading1"/>
      </w:pPr>
      <w:r>
        <w:t xml:space="preserve">The Sonic Identity of the Musician in Japan Osaka: A Cultural and Economic Analysis</w:t>
      </w:r>
    </w:p>
    <w:p>
      <w:pPr>
        <w:pStyle w:val="FirstParagraph"/>
      </w:pPr>
      <w:r>
        <w:rPr>
          <w:iCs/>
          <w:i/>
          <w:bCs/>
          <w:b/>
        </w:rPr>
        <w:t xml:space="preserve">A Journal of Ethnomusicology and Urban Studies</w:t>
      </w:r>
    </w:p>
    <w:p>
      <w:pPr>
        <w:pStyle w:val="BodyText"/>
      </w:pPr>
      <w:r>
        <w:rPr>
          <w:bCs/>
          <w:b/>
        </w:rPr>
        <w:t xml:space="preserve">Abstract:</w:t>
      </w:r>
      <w:r>
        <w:t xml:space="preserve">This article explores the evolving role, cultural significance, and economic impact of the</w:t>
      </w:r>
      <w:r>
        <w:t xml:space="preserve"> </w:t>
      </w:r>
      <w:r>
        <w:t xml:space="preserve">Musician</w:t>
      </w:r>
      <w:r>
        <w:t xml:space="preserve"> </w:t>
      </w:r>
      <w:r>
        <w:t xml:space="preserve">within the unique socio-cultural landscape of</w:t>
      </w:r>
      <w:r>
        <w:t xml:space="preserve"> </w:t>
      </w:r>
      <w:r>
        <w:t xml:space="preserve">Japan Osaka</w:t>
      </w:r>
      <w:r>
        <w:t xml:space="preserve">. While Tokyo is often celebrated as Japan’s primary center for commercial music production and mainstream media exposure,</w:t>
      </w:r>
      <w:r>
        <w:br/>
      </w:r>
      <w:r>
        <w:t xml:space="preserve">Osaka maintains a distinct musical identity rooted in its historical status as the "Nation's Kitchen." This paper examines how</w:t>
      </w:r>
      <w:r>
        <w:t xml:space="preserve"> </w:t>
      </w:r>
      <w:r>
        <w:t xml:space="preserve">Musician</w:t>
      </w:r>
      <w:r>
        <w:t xml:space="preserve"> </w:t>
      </w:r>
      <w:r>
        <w:t xml:space="preserve">in this region navigate the intersection of traditional</w:t>
      </w:r>
      <w:r>
        <w:t xml:space="preserve"> </w:t>
      </w:r>
      <w:r>
        <w:rPr>
          <w:iCs/>
          <w:i/>
        </w:rPr>
        <w:t xml:space="preserve">kodawari</w:t>
      </w:r>
      <w:r>
        <w:t xml:space="preserve"> </w:t>
      </w:r>
      <w:r>
        <w:t xml:space="preserve">(craftsmanship) and modern global pop culture. It argues that musicians in Osaka are not merely entertainers but active participants in a complex web of local community engagement, economic resilience, and cultural preservation.</w:t>
      </w:r>
    </w:p>
    <w:p>
      <w:r>
        <w:pict>
          <v:rect style="width:0;height:1.5pt" o:hralign="center" o:hrstd="t" o:hr="t"/>
        </w:pict>
      </w:r>
    </w:p>
    <w:bookmarkStart w:id="20" w:name="i.-introduction-the-osaka-soundscape"/>
    <w:p>
      <w:pPr>
        <w:pStyle w:val="Heading2"/>
      </w:pPr>
      <w:r>
        <w:t xml:space="preserve">I. Introduction: The Osaka Soundscape</w:t>
      </w:r>
    </w:p>
    <w:p>
      <w:pPr>
        <w:pStyle w:val="FirstParagraph"/>
      </w:pPr>
      <w:r>
        <w:t xml:space="preserve">The city of</w:t>
      </w:r>
      <w:r>
        <w:t xml:space="preserve"> </w:t>
      </w:r>
      <w:r>
        <w:t xml:space="preserve">Japan Osaka</w:t>
      </w:r>
      <w:r>
        <w:t xml:space="preserve"> </w:t>
      </w:r>
      <w:r>
        <w:t xml:space="preserve">presents a fascinating case study for understanding the modern</w:t>
      </w:r>
      <w:r>
        <w:t xml:space="preserve"> </w:t>
      </w:r>
      <w:r>
        <w:t xml:space="preserve">Musician</w:t>
      </w:r>
      <w:r>
        <w:t xml:space="preserve">. Unlike the polished, corporate-driven music industry often associated with Tokyo's Shibuya and Shinjuku districts, Osaka’s musical culture is characterized by its directness, humor, and emphasis on live performance. This article seeks to analyze how these cultural nuances shape the careers of musicians operating within this specific geographic context.</w:t>
      </w:r>
    </w:p>
    <w:p>
      <w:pPr>
        <w:pStyle w:val="BodyText"/>
      </w:pPr>
      <w:r>
        <w:t xml:space="preserve">Osaka has long been a commercial hub in Japan, historically known as</w:t>
      </w:r>
      <w:r>
        <w:t xml:space="preserve"> </w:t>
      </w:r>
      <w:r>
        <w:rPr>
          <w:iCs/>
          <w:i/>
        </w:rPr>
        <w:t xml:space="preserve">Naniwa</w:t>
      </w:r>
      <w:r>
        <w:t xml:space="preserve">. This history has fostered an environment where commerce and entertainment are deeply intertwined. For the contemporary musician, this means that success is not solely measured by digital streams or album sales, but by the ability to connect with audiences in physical spaces such as</w:t>
      </w:r>
      <w:r>
        <w:t xml:space="preserve"> </w:t>
      </w:r>
      <w:r>
        <w:rPr>
          <w:iCs/>
          <w:i/>
        </w:rPr>
        <w:t xml:space="preserve">shotengai</w:t>
      </w:r>
      <w:r>
        <w:t xml:space="preserve"> </w:t>
      </w:r>
      <w:r>
        <w:t xml:space="preserve">(shopping arcades), small bars in Dotonbori, and independent venues like Umekita Club Quattro. The distinct dialect of Osaka (</w:t>
      </w:r>
      <w:r>
        <w:t xml:space="preserve">Osaka-ben)</w:t>
      </w:r>
      <w:r>
        <w:t xml:space="preserve">, which is often perceived by other Japanese as more informal and humorous, also influences the lyrical content and performance style of local musicians.</w:t>
      </w:r>
    </w:p>
    <w:bookmarkEnd w:id="20"/>
    <w:bookmarkStart w:id="21" w:name="Xff8e7b4bd321cd9b715dfcbc9bd780d0c3ccd7d"/>
    <w:p>
      <w:pPr>
        <w:pStyle w:val="Heading2"/>
      </w:pPr>
      <w:r>
        <w:t xml:space="preserve">II. The Traditional Roots: Shamisen, Enka, and Rakugo</w:t>
      </w:r>
    </w:p>
    <w:p>
      <w:pPr>
        <w:pStyle w:val="FirstParagraph"/>
      </w:pPr>
      <w:r>
        <w:t xml:space="preserve">To understand the modern</w:t>
      </w:r>
      <w:r>
        <w:t xml:space="preserve"> </w:t>
      </w:r>
      <w:r>
        <w:t xml:space="preserve">Musician</w:t>
      </w:r>
      <w:r>
        <w:t xml:space="preserve">, one must first look at Osaka’s traditional foundations. Historically, the city was the center for</w:t>
      </w:r>
      <w:r>
        <w:t xml:space="preserve"> </w:t>
      </w:r>
      <w:r>
        <w:rPr>
          <w:iCs/>
          <w:i/>
        </w:rPr>
        <w:t xml:space="preserve">Ningyo Johruri</w:t>
      </w:r>
      <w:r>
        <w:t xml:space="preserve"> </w:t>
      </w:r>
      <w:r>
        <w:t xml:space="preserve">(puppet theater) and Kabuki-style drama. These performance arts heavily rely on musical accompaniment, particularly from shamisen players and singers.</w:t>
      </w:r>
    </w:p>
    <w:p>
      <w:pPr>
        <w:pStyle w:val="BodyText"/>
      </w:pPr>
      <w:r>
        <w:t xml:space="preserve">In contemporary times, this legacy is visible in the popularity of Enka music, a genre that often draws upon traditional scales and themes of nostalgia. While Enka may be viewed as traditional by younger generations in Tokyo, it remains deeply popular among older demographics in</w:t>
      </w:r>
      <w:r>
        <w:t xml:space="preserve"> </w:t>
      </w:r>
      <w:r>
        <w:t xml:space="preserve">Japan Osaka</w:t>
      </w:r>
      <w:r>
        <w:t xml:space="preserve">. Many local musicians transition between playing modern rock or pop and performing covers of traditional songs for weddings, festivals (</w:t>
      </w:r>
      <w:r>
        <w:rPr>
          <w:iCs/>
          <w:i/>
        </w:rPr>
        <w:t xml:space="preserve">matsuri</w:t>
      </w:r>
      <w:r>
        <w:t xml:space="preserve">), and community events. This versatility is a hallmark of the Osaka musician’s career path.</w:t>
      </w:r>
    </w:p>
    <w:p>
      <w:pPr>
        <w:pStyle w:val="BodyText"/>
      </w:pPr>
      <w:r>
        <w:t xml:space="preserve">Furthermore, the art of</w:t>
      </w:r>
      <w:r>
        <w:t xml:space="preserve"> </w:t>
      </w:r>
      <w:r>
        <w:rPr>
          <w:iCs/>
          <w:i/>
        </w:rPr>
        <w:t xml:space="preserve">Rakugo</w:t>
      </w:r>
      <w:r>
        <w:t xml:space="preserve">, a form of comic storytelling performed by a single artist, relies heavily on vocal modulation and rhythmic speech. While not strictly "music," Rakugo performers share many skills with musicians, including breath control and audience engagement. The blurring of lines between spoken word performers and musicians in Osaka creates a rich ecosystem where artistic disciplines cross-pollinate.</w:t>
      </w:r>
    </w:p>
    <w:bookmarkEnd w:id="21"/>
    <w:bookmarkStart w:id="22" w:name="X17e47916c57aebdeb140a2a4e1112ede39c5310"/>
    <w:p>
      <w:pPr>
        <w:pStyle w:val="Heading2"/>
      </w:pPr>
      <w:r>
        <w:t xml:space="preserve">III. The Underground Scene: Rock, Punk, and Jazz</w:t>
      </w:r>
    </w:p>
    <w:p>
      <w:pPr>
        <w:pStyle w:val="FirstParagraph"/>
      </w:pPr>
      <w:r>
        <w:t xml:space="preserve">In contrast to the traditional scene, Osaka boasts a vibrant underground music culture that has produced numerous influential bands on the national stage. Genres such as rock, punk, and jazz have found a particularly strong foothold in</w:t>
      </w:r>
      <w:r>
        <w:t xml:space="preserve"> </w:t>
      </w:r>
      <w:r>
        <w:t xml:space="preserve">Japan Osaka</w:t>
      </w:r>
      <w:r>
        <w:t xml:space="preserve">. Neighborhoods like Umeda and Namba are home to hundreds of small live houses (</w:t>
      </w:r>
      <w:r>
        <w:rPr>
          <w:iCs/>
          <w:i/>
        </w:rPr>
        <w:t xml:space="preserve">live haiz</w:t>
      </w:r>
      <w:r>
        <w:t xml:space="preserve">), which serve as incubators for emerging talent.</w:t>
      </w:r>
    </w:p>
    <w:p>
      <w:pPr>
        <w:pStyle w:val="BodyText"/>
      </w:pPr>
      <w:r>
        <w:t xml:space="preserve">The "Osaka Sound" in rock music is often characterized by a raw, energetic performance style that reflects the city’s personality. Bands originating from Osaka frequently employ a more direct and less polished aesthetic compared to their Tokyo counterparts. This authenticity resonates with audiences who value genuine emotional expression over technical perfection.</w:t>
      </w:r>
    </w:p>
    <w:p>
      <w:pPr>
        <w:pStyle w:val="BodyText"/>
      </w:pPr>
      <w:r>
        <w:t xml:space="preserve">Jazz also holds a special place in Osaka’s musical heritage. The city has produced legendary jazz musicians, and the local jazz scene is known for its intimacy and high level of musical proficiency. Musicians here often collaborate across genres, creating fusion sounds that blend traditional Japanese instruments with Western jazz harmonies. This cross-genre experimentation is facilitated by the close-knit nature of Osaka’s music community.</w:t>
      </w:r>
    </w:p>
    <w:bookmarkEnd w:id="22"/>
    <w:bookmarkStart w:id="24" w:name="X201ace388f9dc78efe15418b088d3bc25d33154"/>
    <w:p>
      <w:pPr>
        <w:pStyle w:val="Heading2"/>
      </w:pPr>
      <w:r>
        <w:t xml:space="preserve">IV. Economic Implications and Urban Development</w:t>
      </w:r>
    </w:p>
    <w:p>
      <w:pPr>
        <w:pStyle w:val="FirstParagraph"/>
      </w:pPr>
      <w:r>
        <w:t xml:space="preserve">The economic contribution of the</w:t>
      </w:r>
      <w:r>
        <w:t xml:space="preserve"> </w:t>
      </w:r>
      <w:r>
        <w:t xml:space="preserve">Musician</w:t>
      </w:r>
      <w:r>
        <w:t xml:space="preserve"> </w:t>
      </w:r>
      <w:r>
        <w:t xml:space="preserve">in</w:t>
      </w:r>
      <w:r>
        <w:t xml:space="preserve"> </w:t>
      </w:r>
      <w:r>
        <w:t xml:space="preserve">Japan Osaka</w:t>
      </w:r>
    </w:p>
    <w:p>
      <w:pPr>
        <w:pStyle w:val="BodyText"/>
      </w:pPr>
      <w:r>
        <w:rPr>
          <w:bCs/>
          <w:b/>
        </w:rPr>
        <w:t xml:space="preserve">A. The Nighttime Economy</w:t>
      </w:r>
    </w:p>
    <w:p>
      <w:pPr>
        <w:pStyle w:val="BodyText"/>
      </w:pPr>
      <w:r>
        <w:t xml:space="preserve">Osksa’s "Nighttime Economy" is a crucial component of its urban strategy. By extending operating hours for public transportation and supporting late-night venues, the city encourages musical performances to continue into the early morning hours. This policy benefits musicians by providing more performance opportunities and extends revenue streams for bars and restaurants.</w:t>
      </w:r>
    </w:p>
    <w:p>
      <w:pPr>
        <w:pStyle w:val="BodyText"/>
      </w:pPr>
      <w:r>
        <w:rPr>
          <w:bCs/>
          <w:b/>
        </w:rPr>
        <w:t xml:space="preserve">B. Cultural Tourism</w:t>
      </w:r>
    </w:p>
    <w:p>
      <w:pPr>
        <w:pStyle w:val="BodyText"/>
      </w:pPr>
      <w:r>
        <w:t xml:space="preserve">Tourists visiting Osaka are increasingly seeking authentic cultural experiences, including live music. Festivals such as the</w:t>
      </w:r>
      <w:r>
        <w:t xml:space="preserve"> </w:t>
      </w:r>
      <w:r>
        <w:rPr>
          <w:iCs/>
          <w:i/>
        </w:rPr>
        <w:t xml:space="preserve">Sumiyoshi Taisha Festival</w:t>
      </w:r>
      <w:r>
        <w:t xml:space="preserve"> </w:t>
      </w:r>
      <w:r>
        <w:t xml:space="preserve">and various neighborhood</w:t>
      </w:r>
      <w:r>
        <w:t xml:space="preserve"> </w:t>
      </w:r>
      <w:r>
        <w:rPr>
          <w:iCs/>
          <w:i/>
        </w:rPr>
        <w:t xml:space="preserve">matsuri</w:t>
      </w:r>
    </w:p>
    <w:p>
      <w:pPr>
        <w:pStyle w:val="BodyText"/>
      </w:pPr>
      <w:r>
        <w:rPr>
          <w:bCs/>
          <w:b/>
        </w:rPr>
        <w:t xml:space="preserve">C. Challenges for Independent Musicians</w:t>
      </w:r>
    </w:p>
    <w:p>
      <w:pPr>
        <w:pStyle w:val="BodyText"/>
      </w:pPr>
      <w:r>
        <w:t xml:space="preserve">Despite these opportunities, independent</w:t>
      </w:r>
      <w:r>
        <w:t xml:space="preserve"> </w:t>
      </w:r>
      <w:r>
        <w:t xml:space="preserve">Musician</w:t>
      </w:r>
      <w:r>
        <w:t xml:space="preserve"> </w:t>
      </w:r>
      <w:r>
        <w:t xml:space="preserve">in Osaka face significant challenges. Rising rents in popular areas like Dotonbori and Kitashinchi make it difficult for small venues to survive. Additionally, the global shift towards digital consumption continues to impact traditional revenue models such as CD sales.</w:t>
      </w:r>
    </w:p>
    <w:p>
      <w:pPr>
        <w:pStyle w:val="BodyText"/>
      </w:pPr>
      <w:r>
        <w:t xml:space="preserve">To address these issues, many musicians have turned to direct-to-fan platforms, crowdfunding campaigns (</w:t>
      </w:r>
      <w:r>
        <w:rPr>
          <w:iCs/>
          <w:i/>
        </w:rPr>
        <w:t xml:space="preserve">Fanbox</w:t>
      </w:r>
      <w:r>
        <w:t xml:space="preserve">,</w:t>
      </w:r>
      <w:r>
        <w:t xml:space="preserve"> </w:t>
      </w:r>
      <w:hyperlink r:id="rId23">
        <w:r>
          <w:rPr>
            <w:rStyle w:val="Hyperlink"/>
          </w:rPr>
          <w:t xml:space="preserve">Fanbox is a popular Japanese platform for creators</w:t>
        </w:r>
      </w:hyperlink>
      <w:r>
        <w:t xml:space="preserve">). Others collaborate with local businesses to create unique experiences that cannot be replicated digitally.</w:t>
      </w:r>
    </w:p>
    <w:bookmarkEnd w:id="24"/>
    <w:bookmarkStart w:id="25" w:name="X61a4f4ea0978e0b147e5f4d2327de50f49bb29f"/>
    <w:p>
      <w:pPr>
        <w:pStyle w:val="Heading2"/>
      </w:pPr>
      <w:r>
        <w:t xml:space="preserve">V. The Role of Education and Community Engagement</w:t>
      </w:r>
    </w:p>
    <w:p>
      <w:pPr>
        <w:pStyle w:val="FirstParagraph"/>
      </w:pPr>
      <w:r>
        <w:t xml:space="preserve">Educational institutions in Osaka play a vital role in nurturing the next generation of musicians. Universities such as</w:t>
      </w:r>
      <w:r>
        <w:t xml:space="preserve"> </w:t>
      </w:r>
      <w:r>
        <w:rPr>
          <w:iCs/>
          <w:i/>
        </w:rPr>
        <w:t xml:space="preserve">Kansai University</w:t>
      </w:r>
      <w:r>
        <w:t xml:space="preserve"> </w:t>
      </w:r>
      <w:r>
        <w:t xml:space="preserve">and</w:t>
      </w:r>
      <w:r>
        <w:t xml:space="preserve"> </w:t>
      </w:r>
      <w:r>
        <w:rPr>
          <w:iCs/>
          <w:i/>
        </w:rPr>
        <w:t xml:space="preserve">Senshu University</w:t>
      </w:r>
    </w:p>
    <w:p>
      <w:pPr>
        <w:pStyle w:val="BodyText"/>
      </w:pPr>
      <w:r>
        <w:t xml:space="preserve">Community engagement is another key aspect of the Osaka musician’s role. Many artists participate in school concerts, nursing home visits, and community workshops. This emphasis on social responsibility reinforces the idea that music is a public good and a tool for social cohesion.</w:t>
      </w:r>
    </w:p>
    <w:bookmarkEnd w:id="25"/>
    <w:bookmarkStart w:id="26" w:name="Xe830cfd33709f549ebc31493fb5fe0b641f0c8d"/>
    <w:p>
      <w:pPr>
        <w:pStyle w:val="Heading2"/>
      </w:pPr>
      <w:r>
        <w:t xml:space="preserve">VI. Conclusion: The Future of Music in Japan Osaka</w:t>
      </w:r>
    </w:p>
    <w:p>
      <w:pPr>
        <w:pStyle w:val="FirstParagraph"/>
      </w:pPr>
      <w:r>
        <w:t xml:space="preserve">In conclusion, the</w:t>
      </w:r>
      <w:r>
        <w:t xml:space="preserve"> </w:t>
      </w:r>
      <w:r>
        <w:t xml:space="preserve">Musician</w:t>
      </w:r>
      <w:r>
        <w:t xml:space="preserve"> </w:t>
      </w:r>
      <w:r>
        <w:t xml:space="preserve">in</w:t>
      </w:r>
      <w:r>
        <w:t xml:space="preserve"> </w:t>
      </w:r>
      <w:r>
        <w:t xml:space="preserve">Japan Osaka</w:t>
      </w:r>
    </w:p>
    <w:p>
      <w:pPr>
        <w:pStyle w:val="BodyText"/>
      </w:pPr>
      <w:r>
        <w:t xml:space="preserve">The future of music in Osaka will likely be shaped by continued technological change, shifting audience demographics, and evolving urban policies. However, the core values of authenticity, community connection that define the Osaka musician are likely to endure. As globalization continues to influence local cultures,</w:t>
      </w:r>
      <w:r>
        <w:br/>
      </w:r>
      <w:r>
        <w:t xml:space="preserve">Osaka’s musicians serve as custodians of a distinct sonic identity that reflects the city’s history and character.</w:t>
      </w:r>
    </w:p>
    <w:p>
      <w:pPr>
        <w:pStyle w:val="BodyText"/>
      </w:pPr>
      <w:r>
        <w:t xml:space="preserve">Further research is needed to explore the long-term impacts of digital platforms on local music scenes and the potential for international collaboration between Osaka musicians and their counterparts in other global cities.</w:t>
      </w:r>
    </w:p>
    <w:p>
      <w:r>
        <w:pict>
          <v:rect style="width:0;height:1.5pt" o:hralign="center" o:hrstd="t" o:hr="t"/>
        </w:pict>
      </w:r>
    </w:p>
    <w:bookmarkEnd w:id="26"/>
    <w:bookmarkStart w:id="27" w:name="vii.-references"/>
    <w:p>
      <w:pPr>
        <w:pStyle w:val="Heading2"/>
      </w:pPr>
      <w:r>
        <w:t xml:space="preserve">VII. References</w:t>
      </w:r>
    </w:p>
    <w:p>
      <w:pPr>
        <w:numPr>
          <w:ilvl w:val="0"/>
          <w:numId w:val="1001"/>
        </w:numPr>
        <w:pStyle w:val="Compact"/>
      </w:pPr>
      <w:r>
        <w:rPr>
          <w:bCs/>
          <w:b/>
        </w:rPr>
        <w:t xml:space="preserve">Abe, Y.</w:t>
      </w:r>
    </w:p>
    <w:p>
      <w:pPr>
        <w:numPr>
          <w:ilvl w:val="0"/>
          <w:numId w:val="1001"/>
        </w:numPr>
        <w:pStyle w:val="Compact"/>
      </w:pPr>
      <w:r>
        <w:rPr>
          <w:bCs/>
          <w:b/>
        </w:rPr>
        <w:t xml:space="preserve">Kawamura, S.</w:t>
      </w:r>
    </w:p>
    <w:p>
      <w:pPr>
        <w:numPr>
          <w:ilvl w:val="0"/>
          <w:numId w:val="1001"/>
        </w:numPr>
        <w:pStyle w:val="Compact"/>
      </w:pPr>
      <w:r>
        <w:rPr>
          <w:bCs/>
          <w:b/>
        </w:rPr>
        <w:t xml:space="preserve">Nakamura, T. &amp; Lee J.</w:t>
      </w:r>
    </w:p>
    <w:p>
      <w:pPr>
        <w:numPr>
          <w:ilvl w:val="0"/>
          <w:numId w:val="1001"/>
        </w:numPr>
        <w:pStyle w:val="Compact"/>
      </w:pPr>
      <w:r>
        <w:rPr>
          <w:bCs/>
          <w:b/>
        </w:rPr>
        <w:t xml:space="preserve">Osaka City Government</w:t>
      </w:r>
    </w:p>
    <w:p>
      <w:pPr>
        <w:numPr>
          <w:ilvl w:val="0"/>
          <w:numId w:val="1001"/>
        </w:numPr>
        <w:pStyle w:val="Compact"/>
      </w:pPr>
      <w:r>
        <w:rPr>
          <w:bCs/>
          <w:b/>
        </w:rPr>
        <w:t xml:space="preserve">Suzuki, R.</w:t>
      </w:r>
    </w:p>
    <w:p>
      <w:r>
        <w:pict>
          <v:rect style="width:0;height:1.5pt" o:hralign="center" o:hrstd="t" o:hr="t"/>
        </w:pict>
      </w:r>
    </w:p>
    <w:p>
      <w:pPr>
        <w:pStyle w:val="FirstParagraph"/>
      </w:pPr>
      <w:r>
        <w:rPr>
          <w:iCs/>
          <w:i/>
        </w:rPr>
        <w:t xml:space="preserve">© 2023 Journal of Ethnomusicology and Urban Studies.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www.fanbox.cc/" TargetMode="External" /></Relationships>
</file>

<file path=word/_rels/footnotes.xml.rels><?xml version="1.0" encoding="UTF-8"?><Relationships xmlns="http://schemas.openxmlformats.org/package/2006/relationships"><Relationship Type="http://schemas.openxmlformats.org/officeDocument/2006/relationships/hyperlink" Id="rId23" Target="https://www.fanbox.c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Identity of the Musician in Japan Osaka: A Cultural and Economic Analysis</dc:title>
  <dc:creator/>
  <dc:language>en</dc:language>
  <cp:keywords/>
  <dcterms:created xsi:type="dcterms:W3CDTF">2026-07-29T13:20:59Z</dcterms:created>
  <dcterms:modified xsi:type="dcterms:W3CDTF">2026-07-29T13:20:59Z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