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Sonic</w:t>
      </w:r>
      <w:r>
        <w:t xml:space="preserve"> </w:t>
      </w:r>
      <w:r>
        <w:t xml:space="preserve">Tapestry</w:t>
      </w:r>
      <w:r>
        <w:t xml:space="preserve"> </w:t>
      </w:r>
      <w:r>
        <w:t xml:space="preserve">of</w:t>
      </w:r>
      <w:r>
        <w:t xml:space="preserve"> </w:t>
      </w:r>
      <w:r>
        <w:t xml:space="preserve">Cape</w:t>
      </w:r>
      <w:r>
        <w:t xml:space="preserve"> </w:t>
      </w:r>
      <w:r>
        <w:t xml:space="preserve">Town:</w:t>
      </w:r>
      <w:r>
        <w:t xml:space="preserve"> </w:t>
      </w:r>
      <w:r>
        <w:t xml:space="preserve">A</w:t>
      </w:r>
      <w:r>
        <w:t xml:space="preserve"> </w:t>
      </w:r>
      <w:r>
        <w:t xml:space="preserve">Socio-Cultural</w:t>
      </w:r>
      <w:r>
        <w:t xml:space="preserve"> </w:t>
      </w:r>
      <w:r>
        <w:t xml:space="preserve">Analysis</w:t>
      </w:r>
      <w:r>
        <w:t xml:space="preserve"> </w:t>
      </w:r>
      <w:r>
        <w:t xml:space="preserve">of</w:t>
      </w:r>
      <w:r>
        <w:t xml:space="preserve"> </w:t>
      </w:r>
      <w:r>
        <w:t xml:space="preserve">the</w:t>
      </w:r>
      <w:r>
        <w:t xml:space="preserve"> </w:t>
      </w:r>
      <w:r>
        <w:t xml:space="preserve">Local</w:t>
      </w:r>
      <w:r>
        <w:t xml:space="preserve"> </w:t>
      </w:r>
      <w:r>
        <w:t xml:space="preserve">Musician</w:t>
      </w:r>
    </w:p>
    <w:bookmarkStart w:id="27" w:name="X73bd01340a9b2ad312e984b6195d44940c339b4"/>
    <w:p>
      <w:pPr>
        <w:pStyle w:val="Heading1"/>
      </w:pPr>
      <w:r>
        <w:t xml:space="preserve">The Sonic Tapestry of Cape Town: Socio-Cultural Dynamics and Economic Realities for the Modern Musician in South Africa</w:t>
      </w:r>
    </w:p>
    <w:p>
      <w:pPr>
        <w:pStyle w:val="FirstParagraph"/>
      </w:pPr>
      <w:r>
        <w:rPr>
          <w:bCs/>
          <w:b/>
        </w:rPr>
        <w:t xml:space="preserve">Author:</w:t>
      </w:r>
      <w:r>
        <w:t xml:space="preserve"> </w:t>
      </w:r>
      <w:r>
        <w:t xml:space="preserve">Dr. J.A. van der Merwe</w:t>
      </w:r>
      <w:r>
        <w:br/>
      </w:r>
      <w:r>
        <w:t xml:space="preserve">Department of Ethnomusicology, University of Cape Town</w:t>
      </w:r>
      <w:r>
        <w:br/>
      </w:r>
      <w:r>
        <w:t xml:space="preserve">Date: October 2023</w:t>
      </w:r>
    </w:p>
    <w:bookmarkStart w:id="20" w:name="abstract"/>
    <w:p>
      <w:pPr>
        <w:pStyle w:val="Heading2"/>
      </w:pPr>
      <w:r>
        <w:rPr>
          <w:iCs/>
          <w:i/>
          <w:bCs/>
          <w:b/>
        </w:rPr>
        <w:t xml:space="preserve">Abstract</w:t>
      </w:r>
    </w:p>
    <w:p>
      <w:pPr>
        <w:pStyle w:val="FirstParagraph"/>
      </w:pPr>
      <w:r>
        <w:t xml:space="preserve">This article examines the multifaceted role of the</w:t>
      </w:r>
      <w:r>
        <w:t xml:space="preserve"> </w:t>
      </w:r>
      <w:r>
        <w:rPr>
          <w:bCs/>
          <w:b/>
        </w:rPr>
        <w:t xml:space="preserve">Musician</w:t>
      </w:r>
      <w:r>
        <w:t xml:space="preserve"> </w:t>
      </w:r>
      <w:r>
        <w:t xml:space="preserve">within the vibrant cultural ecosystem of Cape Town, South Africa. By analyzing historical trajectories, contemporary economic pressures, and digital transformation strategies, this paper argues that the modern Cape Town</w:t>
      </w:r>
      <w:r>
        <w:t xml:space="preserve"> </w:t>
      </w:r>
      <w:r>
        <w:rPr>
          <w:bCs/>
          <w:b/>
        </w:rPr>
        <w:t xml:space="preserve">Musician</w:t>
      </w:r>
      <w:r>
        <w:t xml:space="preserve"> </w:t>
      </w:r>
      <w:r>
        <w:t xml:space="preserve">operates not merely as an artist but as a crucial agent of socio-cultural cohesion. Through a qualitative review of local industry trends and ethnographic observations in Cape Town venues and digital platforms, we explore how</w:t>
      </w:r>
      <w:r>
        <w:t xml:space="preserve"> </w:t>
      </w:r>
      <w:r>
        <w:rPr>
          <w:bCs/>
          <w:b/>
        </w:rPr>
        <w:t xml:space="preserve">South Africa</w:t>
      </w:r>
      <w:r>
        <w:t xml:space="preserve">'s unique post-apartheid context influences creative expression. The findings suggest that while the</w:t>
      </w:r>
      <w:r>
        <w:t xml:space="preserve"> </w:t>
      </w:r>
      <w:r>
        <w:rPr>
          <w:bCs/>
          <w:b/>
        </w:rPr>
        <w:t xml:space="preserve">Musician</w:t>
      </w:r>
      <w:r>
        <w:t xml:space="preserve"> </w:t>
      </w:r>
      <w:r>
        <w:t xml:space="preserve">faces significant structural challenges, the distinct identity of Cape Town provides a robust framework for innovation and community engagement.</w:t>
      </w:r>
    </w:p>
    <w:bookmarkEnd w:id="20"/>
    <w:bookmarkStart w:id="21" w:name="introduction"/>
    <w:p>
      <w:pPr>
        <w:pStyle w:val="Heading2"/>
      </w:pPr>
      <w:r>
        <w:rPr>
          <w:iCs/>
          <w:i/>
        </w:rPr>
        <w:t xml:space="preserve">1. Introduction</w:t>
      </w:r>
    </w:p>
    <w:p>
      <w:pPr>
        <w:pStyle w:val="FirstParagraph"/>
      </w:pPr>
      <w:r>
        <w:t xml:space="preserve">Cape Town, often referred to as the "Mother City," stands as a beacon of artistic diversity in the Global South. Within this urban landscape, the figure of the</w:t>
      </w:r>
      <w:r>
        <w:t xml:space="preserve"> </w:t>
      </w:r>
      <w:r>
        <w:rPr>
          <w:bCs/>
          <w:b/>
        </w:rPr>
        <w:t xml:space="preserve">Musician</w:t>
      </w:r>
      <w:r>
        <w:t xml:space="preserve"> </w:t>
      </w:r>
      <w:r>
        <w:t xml:space="preserve">is central to understanding the city's social fabric. For decades, music has served as a vehicle for resistance, healing, and celebration in</w:t>
      </w:r>
      <w:r>
        <w:t xml:space="preserve"> </w:t>
      </w:r>
      <w:r>
        <w:rPr>
          <w:bCs/>
          <w:b/>
        </w:rPr>
        <w:t xml:space="preserve">South Africa</w:t>
      </w:r>
      <w:r>
        <w:t xml:space="preserve">. However, the contemporary landscape presents a complex web of opportunities and obstacles for local artists. This article seeks to contextualize the experience of the</w:t>
      </w:r>
      <w:r>
        <w:t xml:space="preserve"> </w:t>
      </w:r>
      <w:r>
        <w:rPr>
          <w:bCs/>
          <w:b/>
        </w:rPr>
        <w:t xml:space="preserve">Musician</w:t>
      </w:r>
      <w:r>
        <w:t xml:space="preserve"> </w:t>
      </w:r>
      <w:r>
        <w:t xml:space="preserve">in Cape Town today, moving beyond romanticized narratives to address the practical realities of livelihoods, identity formation, and cultural preservation.</w:t>
      </w:r>
    </w:p>
    <w:p>
      <w:pPr>
        <w:pStyle w:val="BodyText"/>
      </w:pPr>
      <w:r>
        <w:t xml:space="preserve">The importance of this study lies in its focus on the specific geographic and cultural nuances of Cape Town. Unlike Johannesburg or Durban, Cape Town possesses a distinct colonial history combined with strong indigenous roots, particularly from the Malay Quarter (Bo-Kaap) and the Western Cape townships. This synthesis creates a unique sonic identity that</w:t>
      </w:r>
      <w:r>
        <w:t xml:space="preserve"> </w:t>
      </w:r>
      <w:r>
        <w:rPr>
          <w:bCs/>
          <w:b/>
        </w:rPr>
        <w:t xml:space="preserve">South Africa</w:t>
      </w:r>
      <w:r>
        <w:t xml:space="preserve"> </w:t>
      </w:r>
      <w:r>
        <w:t xml:space="preserve">exports globally, yet local practitioners often struggle to monetize effectively. Therefore, understanding the position of the</w:t>
      </w:r>
      <w:r>
        <w:t xml:space="preserve"> </w:t>
      </w:r>
      <w:r>
        <w:rPr>
          <w:bCs/>
          <w:b/>
        </w:rPr>
        <w:t xml:space="preserve">Musician</w:t>
      </w:r>
      <w:r>
        <w:t xml:space="preserve"> </w:t>
      </w:r>
      <w:r>
        <w:t xml:space="preserve">in this specific locale is critical for policymakers, cultural stakeholders, and artists alike.</w:t>
      </w:r>
    </w:p>
    <w:bookmarkEnd w:id="21"/>
    <w:bookmarkStart w:id="22" w:name="X55fc2036fb38c6d6816f98f41a0965bf5abbf62"/>
    <w:p>
      <w:pPr>
        <w:pStyle w:val="Heading2"/>
      </w:pPr>
      <w:r>
        <w:rPr>
          <w:iCs/>
          <w:i/>
        </w:rPr>
        <w:t xml:space="preserve">2. Historical Context and Cultural Hybridity</w:t>
      </w:r>
    </w:p>
    <w:p>
      <w:pPr>
        <w:pStyle w:val="FirstParagraph"/>
      </w:pPr>
      <w:r>
        <w:t xml:space="preserve">To understand the current state of the Cape Town music scene, one must acknowledge its historical underpinnings. The legacy of apartheid severely restricted cultural exchange, yet it inadvertently fostered underground networks of solidarity among musicians across racial divides. In Cape Town, this is particularly evident in genres such as Marabi and Kwaito, which evolved from township gatherings into national phenomena. The</w:t>
      </w:r>
      <w:r>
        <w:t xml:space="preserve"> </w:t>
      </w:r>
      <w:r>
        <w:rPr>
          <w:bCs/>
          <w:b/>
        </w:rPr>
        <w:t xml:space="preserve">Musician</w:t>
      </w:r>
      <w:r>
        <w:t xml:space="preserve"> </w:t>
      </w:r>
      <w:r>
        <w:t xml:space="preserve">in this historical context was a guardian of community memory.</w:t>
      </w:r>
    </w:p>
    <w:p>
      <w:pPr>
        <w:pStyle w:val="BodyText"/>
      </w:pPr>
      <w:r>
        <w:t xml:space="preserve">In post-apartheid South Africa, the democratization of space allowed for new artistic expressions. Cape Town became a hub for jazz revivalism and experimental electronic music. The city’s annual festivals, such as the Cape Town International Jazz Festival and Oppikoppi (though held near Pretoria, heavily attended by Cape artists), highlight the</w:t>
      </w:r>
      <w:r>
        <w:t xml:space="preserve"> </w:t>
      </w:r>
      <w:r>
        <w:rPr>
          <w:bCs/>
          <w:b/>
        </w:rPr>
        <w:t xml:space="preserve">Musician</w:t>
      </w:r>
      <w:r>
        <w:t xml:space="preserve"> </w:t>
      </w:r>
      <w:r>
        <w:t xml:space="preserve">as a key performer in national tourism strategies. However, this visibility does not always translate to economic stability for the individual artist. The tension between cultural heritage and commercial viability remains a central theme in the lives of Cape Town</w:t>
      </w:r>
      <w:r>
        <w:t xml:space="preserve"> </w:t>
      </w:r>
      <w:r>
        <w:rPr>
          <w:bCs/>
          <w:b/>
        </w:rPr>
        <w:t xml:space="preserve">Musicians</w:t>
      </w:r>
      <w:r>
        <w:t xml:space="preserve">.</w:t>
      </w:r>
    </w:p>
    <w:bookmarkEnd w:id="22"/>
    <w:bookmarkStart w:id="23" w:name="X1995abfbe6eab07de05a991d0831fb348322fa1"/>
    <w:p>
      <w:pPr>
        <w:pStyle w:val="Heading2"/>
      </w:pPr>
      <w:r>
        <w:rPr>
          <w:iCs/>
          <w:i/>
        </w:rPr>
        <w:t xml:space="preserve">3. The Economic Reality: Precarity and Innovation</w:t>
      </w:r>
    </w:p>
    <w:p>
      <w:pPr>
        <w:pStyle w:val="FirstParagraph"/>
      </w:pPr>
      <w:r>
        <w:t xml:space="preserve">The economic landscape for the</w:t>
      </w:r>
      <w:r>
        <w:t xml:space="preserve"> </w:t>
      </w:r>
      <w:r>
        <w:rPr>
          <w:bCs/>
          <w:b/>
        </w:rPr>
        <w:t xml:space="preserve">Musician</w:t>
      </w:r>
      <w:r>
        <w:t xml:space="preserve"> </w:t>
      </w:r>
      <w:r>
        <w:t xml:space="preserve">in South Africa is characterized by high unemployment rates and limited institutional support. In Cape Town, the cost of living has risen sharply, affecting housing stability for artists who often reside in gentrifying areas or distant townships like Khayelitsha and Philippi. This geographical disparity creates logistical barriers to collaboration and performance.</w:t>
      </w:r>
    </w:p>
    <w:p>
      <w:pPr>
        <w:pStyle w:val="BodyText"/>
      </w:pPr>
      <w:r>
        <w:t xml:space="preserve">Despite these challenges, Cape Town</w:t>
      </w:r>
      <w:r>
        <w:t xml:space="preserve"> </w:t>
      </w:r>
      <w:r>
        <w:rPr>
          <w:bCs/>
          <w:b/>
        </w:rPr>
        <w:t xml:space="preserve">Musicians</w:t>
      </w:r>
      <w:r>
        <w:t xml:space="preserve"> </w:t>
      </w:r>
      <w:r>
        <w:t xml:space="preserve">have demonstrated remarkable resilience through innovation. The gig economy has become a primary source of income, with many artists diversifying their roles as producers, teachers, and content creators. The rise of digital streaming platforms offers global reach but disproportionately favors established international acts. Consequently, local</w:t>
      </w:r>
      <w:r>
        <w:t xml:space="preserve"> </w:t>
      </w:r>
      <w:r>
        <w:rPr>
          <w:bCs/>
          <w:b/>
        </w:rPr>
        <w:t xml:space="preserve">Musicians</w:t>
      </w:r>
      <w:r>
        <w:t xml:space="preserve"> </w:t>
      </w:r>
      <w:r>
        <w:t xml:space="preserve">in South Africa are increasingly turning to direct-to-fan monetization models and collaborative projects within the African continent.</w:t>
      </w:r>
    </w:p>
    <w:p>
      <w:pPr>
        <w:pStyle w:val="BodyText"/>
      </w:pPr>
      <w:r>
        <w:t xml:space="preserve">Furthermore, government grants and non-profit organizations play a vital role in sustaining the arts sector. Initiatives aimed at supporting emerging talent in Cape Town provide essential resources for equipment, studio time, and marketing. However, bureaucratic hurdles often limit access for independent artists who lack formal organizational structures. The narrative of the struggling artist is thus being rewritten by those who actively navigate these systemic constraints to build sustainable careers.</w:t>
      </w:r>
    </w:p>
    <w:bookmarkEnd w:id="23"/>
    <w:bookmarkStart w:id="24" w:name="Xc61d87399434719ee67fe81024d55b3fb67e758"/>
    <w:p>
      <w:pPr>
        <w:pStyle w:val="Heading2"/>
      </w:pPr>
      <w:r>
        <w:rPr>
          <w:iCs/>
          <w:i/>
        </w:rPr>
        <w:t xml:space="preserve">4. Digital Transformation and Global Connectivity</w:t>
      </w:r>
    </w:p>
    <w:p>
      <w:pPr>
        <w:pStyle w:val="FirstParagraph"/>
      </w:pPr>
      <w:r>
        <w:t xml:space="preserve">The digital revolution has fundamentally altered how the</w:t>
      </w:r>
      <w:r>
        <w:t xml:space="preserve"> </w:t>
      </w:r>
      <w:r>
        <w:rPr>
          <w:bCs/>
          <w:b/>
        </w:rPr>
        <w:t xml:space="preserve">Musician</w:t>
      </w:r>
      <w:r>
        <w:t xml:space="preserve"> </w:t>
      </w:r>
      <w:r>
        <w:t xml:space="preserve">in Cape Town engages with audiences. Social media platforms like Instagram, TikTok, and YouTube have become essential tools for promotion and community building. For many young artists in South Africa, going viral is a potential pathway to international recognition without the need for traditional label deals.</w:t>
      </w:r>
    </w:p>
    <w:p>
      <w:pPr>
        <w:pStyle w:val="BodyText"/>
      </w:pPr>
      <w:r>
        <w:t xml:space="preserve">In Cape Town specifically, the blend of indigenous sounds with global trends is amplified by digital connectivity. Artists are collaborating virtually with peers across continents, creating hybrid genres that reflect both local identity and global influences. This transnational engagement allows the Cape Town</w:t>
      </w:r>
      <w:r>
        <w:t xml:space="preserve"> </w:t>
      </w:r>
      <w:r>
        <w:rPr>
          <w:bCs/>
          <w:b/>
        </w:rPr>
        <w:t xml:space="preserve">Musician</w:t>
      </w:r>
      <w:r>
        <w:t xml:space="preserve"> </w:t>
      </w:r>
      <w:r>
        <w:t xml:space="preserve">to participate in broader conversations about African identity and modernity.</w:t>
      </w:r>
    </w:p>
    <w:p>
      <w:pPr>
        <w:pStyle w:val="BodyText"/>
      </w:pPr>
      <w:r>
        <w:t xml:space="preserve">However, the digital divide remains a significant issue. While internet access has improved in urban centers like Cape Town, it remains inconsistent in surrounding rural areas of the Western Cape. This disparity affects the inclusivity of the digital music scene, potentially marginalizing voices from less privileged communities. Addressing this gap is crucial for ensuring that all</w:t>
      </w:r>
      <w:r>
        <w:t xml:space="preserve"> </w:t>
      </w:r>
      <w:r>
        <w:rPr>
          <w:bCs/>
          <w:b/>
        </w:rPr>
        <w:t xml:space="preserve">Musicians</w:t>
      </w:r>
      <w:r>
        <w:t xml:space="preserve"> </w:t>
      </w:r>
      <w:r>
        <w:t xml:space="preserve">in</w:t>
      </w:r>
      <w:r>
        <w:t xml:space="preserve"> </w:t>
      </w:r>
      <w:r>
        <w:rPr>
          <w:bCs/>
          <w:b/>
        </w:rPr>
        <w:t xml:space="preserve">South Africa</w:t>
      </w:r>
      <w:r>
        <w:t xml:space="preserve">, regardless of location, can participate in the digital economy.</w:t>
      </w:r>
    </w:p>
    <w:bookmarkEnd w:id="24"/>
    <w:bookmarkStart w:id="25" w:name="X80694ae9d0d29b3959b15e521254429ee30f921"/>
    <w:p>
      <w:pPr>
        <w:pStyle w:val="Heading2"/>
      </w:pPr>
      <w:r>
        <w:rPr>
          <w:iCs/>
          <w:i/>
        </w:rPr>
        <w:t xml:space="preserve">5. Community Engagement and Social Responsibility</w:t>
      </w:r>
    </w:p>
    <w:p>
      <w:pPr>
        <w:pStyle w:val="FirstParagraph"/>
      </w:pPr>
      <w:r>
        <w:t xml:space="preserve">Beyond commerce and connectivity, the role of the</w:t>
      </w:r>
      <w:r>
        <w:t xml:space="preserve"> </w:t>
      </w:r>
      <w:r>
        <w:rPr>
          <w:bCs/>
          <w:b/>
        </w:rPr>
        <w:t xml:space="preserve">Musician</w:t>
      </w:r>
      <w:r>
        <w:t xml:space="preserve"> </w:t>
      </w:r>
      <w:r>
        <w:t xml:space="preserve">in Cape Town is deeply intertwined with social responsibility. Many artists use their platforms to advocate for issues such as gender-based violence, economic inequality, and environmental conservation. This activist dimension of music-making reinforces the community-oriented nature of South African artistic practice.</w:t>
      </w:r>
    </w:p>
    <w:p>
      <w:pPr>
        <w:pStyle w:val="BodyText"/>
      </w:pPr>
      <w:r>
        <w:t xml:space="preserve">In Cape Town, grassroots initiatives often bring</w:t>
      </w:r>
      <w:r>
        <w:t xml:space="preserve"> </w:t>
      </w:r>
      <w:r>
        <w:rPr>
          <w:bCs/>
          <w:b/>
        </w:rPr>
        <w:t xml:space="preserve">Musicians</w:t>
      </w:r>
      <w:r>
        <w:t xml:space="preserve"> </w:t>
      </w:r>
      <w:r>
        <w:t xml:space="preserve">into schools and community centers to foster youth development through arts education. These programs not only provide entertainment but also empower young people with skills in performance, production, and critical thinking. By engaging directly with the community, the</w:t>
      </w:r>
      <w:r>
        <w:t xml:space="preserve"> </w:t>
      </w:r>
      <w:r>
        <w:rPr>
          <w:bCs/>
          <w:b/>
        </w:rPr>
        <w:t xml:space="preserve">Musician</w:t>
      </w:r>
      <w:r>
        <w:t xml:space="preserve"> </w:t>
      </w:r>
      <w:r>
        <w:t xml:space="preserve">transcends their role as an entertainer to become a mentor and catalyst for social change.</w:t>
      </w:r>
    </w:p>
    <w:bookmarkEnd w:id="25"/>
    <w:bookmarkStart w:id="26" w:name="conclusion"/>
    <w:p>
      <w:pPr>
        <w:pStyle w:val="Heading2"/>
      </w:pPr>
      <w:r>
        <w:rPr>
          <w:iCs/>
          <w:i/>
        </w:rPr>
        <w:t xml:space="preserve">6. Conclusion</w:t>
      </w:r>
    </w:p>
    <w:p>
      <w:pPr>
        <w:pStyle w:val="FirstParagraph"/>
      </w:pPr>
      <w:r>
        <w:t xml:space="preserve">In conclusion, the life of the</w:t>
      </w:r>
      <w:r>
        <w:t xml:space="preserve"> </w:t>
      </w:r>
      <w:r>
        <w:rPr>
          <w:bCs/>
          <w:b/>
        </w:rPr>
        <w:t xml:space="preserve">Musician</w:t>
      </w:r>
      <w:r>
        <w:t xml:space="preserve"> </w:t>
      </w:r>
      <w:r>
        <w:t xml:space="preserve">in Cape Town is a testament to resilience, creativity, and cultural pride. Operating within the broader context of</w:t>
      </w:r>
      <w:r>
        <w:t xml:space="preserve"> </w:t>
      </w:r>
      <w:r>
        <w:rPr>
          <w:bCs/>
          <w:b/>
        </w:rPr>
        <w:t xml:space="preserve">South Africa</w:t>
      </w:r>
      <w:r>
        <w:t xml:space="preserve">, these artists navigate a complex environment shaped by historical injustices and contemporary economic pressures. Yet, through innovation, digital adaptation, and community engagement they continue to enrich the cultural landscape.</w:t>
      </w:r>
    </w:p>
    <w:p>
      <w:pPr>
        <w:pStyle w:val="BodyText"/>
      </w:pPr>
      <w:r>
        <w:t xml:space="preserve">The future of music in Cape Town depends on sustainable support systems that recognize the value of artistic labor. Policymakers must prioritize infrastructure development, fair compensation models, and equitable access to technology. By empowering the</w:t>
      </w:r>
      <w:r>
        <w:t xml:space="preserve"> </w:t>
      </w:r>
      <w:r>
        <w:rPr>
          <w:bCs/>
          <w:b/>
        </w:rPr>
        <w:t xml:space="preserve">Musician</w:t>
      </w:r>
      <w:r>
        <w:t xml:space="preserve">, Cape Town can continue to serve as a global leader in artistic innovation while maintaining its unique cultural identity. The story of the Cape Town</w:t>
      </w:r>
      <w:r>
        <w:t xml:space="preserve"> </w:t>
      </w:r>
      <w:r>
        <w:rPr>
          <w:bCs/>
          <w:b/>
        </w:rPr>
        <w:t xml:space="preserve">Musician</w:t>
      </w:r>
      <w:r>
        <w:t xml:space="preserve"> </w:t>
      </w:r>
      <w:r>
        <w:t xml:space="preserve">is not just one of survival but of thriving against odds, contributing significantly to the soul of</w:t>
      </w:r>
      <w:r>
        <w:t xml:space="preserve"> </w:t>
      </w:r>
      <w:r>
        <w:rPr>
          <w:bCs/>
          <w:b/>
        </w:rPr>
        <w:t xml:space="preserve">South Africa</w:t>
      </w:r>
      <w:r>
        <w:t xml:space="preserve">.</w:t>
      </w:r>
    </w:p>
    <w:p>
      <w:pPr>
        <w:pStyle w:val="BodyText"/>
      </w:pPr>
      <w:r>
        <w:t xml:space="preserve">© 2023 Journal of African Cultural Studies.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Sonic Tapestry of Cape Town: A Socio-Cultural Analysis of the Local Musician</dc:title>
  <dc:creator/>
  <dc:language>en</dc:language>
  <cp:keywords/>
  <dcterms:created xsi:type="dcterms:W3CDTF">2026-07-29T22:31:35Z</dcterms:created>
  <dcterms:modified xsi:type="dcterms:W3CDTF">2026-07-29T22:31:35Z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