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Enhancing</w:t>
      </w:r>
      <w:r>
        <w:t xml:space="preserve"> </w:t>
      </w:r>
      <w:r>
        <w:t xml:space="preserve">Healthcare</w:t>
      </w:r>
      <w:r>
        <w:t xml:space="preserve"> </w:t>
      </w:r>
      <w:r>
        <w:t xml:space="preserve">Delivery</w:t>
      </w:r>
      <w:r>
        <w:t xml:space="preserve"> </w:t>
      </w:r>
      <w:r>
        <w:t xml:space="preserve">in</w:t>
      </w:r>
      <w:r>
        <w:t xml:space="preserve"> </w:t>
      </w:r>
      <w:r>
        <w:t xml:space="preserve">Myanmar,</w:t>
      </w:r>
      <w:r>
        <w:t xml:space="preserve"> </w:t>
      </w:r>
      <w:r>
        <w:t xml:space="preserve">Yangon:</w:t>
      </w:r>
      <w:r>
        <w:t xml:space="preserve"> </w:t>
      </w:r>
      <w:r>
        <w:t xml:space="preserve">Challenges</w:t>
      </w:r>
      <w:r>
        <w:t xml:space="preserve"> </w:t>
      </w:r>
      <w:r>
        <w:t xml:space="preserve">and</w:t>
      </w:r>
      <w:r>
        <w:t xml:space="preserve"> </w:t>
      </w:r>
      <w:r>
        <w:t xml:space="preserve">Strategic</w:t>
      </w:r>
      <w:r>
        <w:t xml:space="preserve"> </w:t>
      </w:r>
      <w:r>
        <w:t xml:space="preserve">Interventions</w:t>
      </w:r>
    </w:p>
    <w:bookmarkStart w:id="34" w:name="X2f3da2082bfb3ce4f1324957fd33301b8698931"/>
    <w:p>
      <w:pPr>
        <w:pStyle w:val="Heading1"/>
      </w:pPr>
      <w:r>
        <w:t xml:space="preserve">The Role of the Nurse in Enhancing Healthcare Delivery in Myanmar, Yangon: Challenges and Strategic Interventions</w:t>
      </w:r>
    </w:p>
    <w:p>
      <w:pPr>
        <w:pStyle w:val="FirstParagraph"/>
      </w:pPr>
      <w:r>
        <w:rPr>
          <w:bCs/>
          <w:b/>
        </w:rPr>
        <w:t xml:space="preserve">[Author Name Redacted]</w:t>
      </w:r>
      <w:r>
        <w:br/>
      </w:r>
      <w:r>
        <w:t xml:space="preserve">Department of Public Health Nursing,</w:t>
      </w:r>
      <w:r>
        <w:br/>
      </w:r>
      <w:r>
        <w:t xml:space="preserve">Yangon University of Medical Sciences, Myanmar</w:t>
      </w:r>
      <w:r>
        <w:br/>
      </w:r>
      <w:r>
        <w:t xml:space="preserve">Correspondence: [Email Address Redacted]</w:t>
      </w:r>
    </w:p>
    <w:bookmarkStart w:id="20" w:name="abstract"/>
    <w:p>
      <w:pPr>
        <w:pStyle w:val="Heading2"/>
      </w:pPr>
      <w:r>
        <w:t xml:space="preserve">Abstract</w:t>
      </w:r>
    </w:p>
    <w:p>
      <w:pPr>
        <w:pStyle w:val="FirstParagraph"/>
      </w:pPr>
      <w:r>
        <w:rPr>
          <w:bCs/>
          <w:b/>
        </w:rPr>
        <w:t xml:space="preserve">Purpose:</w:t>
      </w:r>
      <w:r>
        <w:t xml:space="preserve"> </w:t>
      </w:r>
      <w:r>
        <w:t xml:space="preserve">This article examines the critical role of the Nurse in the evolving healthcare landscape of Myanmar, specifically within Yangon. It analyzes structural challenges, educational gaps, and policy implications affecting nursing practice.</w:t>
      </w:r>
      <w:r>
        <w:br/>
      </w:r>
      <w:r>
        <w:rPr>
          <w:bCs/>
          <w:b/>
        </w:rPr>
        <w:t xml:space="preserve">Methods:</w:t>
      </w:r>
      <w:r>
        <w:t xml:space="preserve"> </w:t>
      </w:r>
      <w:r>
        <w:t xml:space="preserve">A qualitative review of existing health policies, nursing education curricula in Yangon institutions, and observational data from tertiary care hospitals was conducted.</w:t>
      </w:r>
      <w:r>
        <w:br/>
      </w:r>
      <w:r>
        <w:rPr>
          <w:bCs/>
          <w:b/>
        </w:rPr>
        <w:t xml:space="preserve">Findings:</w:t>
      </w:r>
      <w:r>
        <w:t xml:space="preserve"> </w:t>
      </w:r>
      <w:r>
        <w:t xml:space="preserve">The study reveals that while Nurses in Yangon are the backbone of patient care, they face significant constraints regarding scope of practice recognition, post-pandemic burnout, and limited access to continuous professional development. However, strategic integration into primary healthcare teams shows promise.</w:t>
      </w:r>
      <w:r>
        <w:br/>
      </w:r>
      <w:r>
        <w:rPr>
          <w:bCs/>
          <w:b/>
        </w:rPr>
        <w:t xml:space="preserve">Implications:</w:t>
      </w:r>
      <w:r>
        <w:t xml:space="preserve"> </w:t>
      </w:r>
      <w:r>
        <w:t xml:space="preserve">Empowering the Nurse workforce through legislative reform and advanced training is essential for achieving Universal Health Coverage (UHC) in Myanmar.</w:t>
      </w:r>
    </w:p>
    <w:p>
      <w:pPr>
        <w:pStyle w:val="BodyText"/>
      </w:pPr>
      <w:r>
        <w:rPr>
          <w:bCs/>
          <w:b/>
          <w:iCs/>
          <w:i/>
        </w:rPr>
        <w:t xml:space="preserve">Keywords:</w:t>
      </w:r>
      <w:r>
        <w:t xml:space="preserve"> </w:t>
      </w:r>
      <w:r>
        <w:t xml:space="preserve">Nursing, Healthcare Policy, Myanmar Yangon, Public Health, Professional Development.</w:t>
      </w:r>
    </w:p>
    <w:bookmarkEnd w:id="20"/>
    <w:bookmarkStart w:id="21" w:name="i.-introduction"/>
    <w:p>
      <w:pPr>
        <w:pStyle w:val="Heading2"/>
      </w:pPr>
      <w:r>
        <w:t xml:space="preserve">I. Introduction</w:t>
      </w:r>
    </w:p>
    <w:p>
      <w:pPr>
        <w:pStyle w:val="FirstParagraph"/>
      </w:pPr>
      <w:r>
        <w:t xml:space="preserve">The healthcare sector in Southeast Asia is undergoing a profound transformation, driven by demographic shifts and the lingering impacts of global health crises. In this context, the role of the Nurse has expanded far beyond traditional bedside care to encompass leadership, advocacy, and advanced clinical decision-making. This article focuses on Myanmar Yangon, the economic and medical hub of Myanmar Yangon. As a city with a dense population and complex healthcare demands, Yangon presents unique opportunities and challenges for nursing practice.</w:t>
      </w:r>
    </w:p>
    <w:p>
      <w:pPr>
        <w:pStyle w:val="BodyText"/>
      </w:pPr>
      <w:r>
        <w:t xml:space="preserve">Nurses constitute the largest cohort of health professionals in Myanmar, accounting for nearly 60% of the total health workforce. However, their potential remains underutilized due to historical regulatory frameworks that limit their autonomy. This paper argues that optimizing the role of the Nurse is not merely an educational issue but a systemic imperative for improving healthcare outcomes in Myanmar Yangon and across the nation.</w:t>
      </w:r>
    </w:p>
    <w:bookmarkEnd w:id="21"/>
    <w:bookmarkStart w:id="22" w:name="Xee20382e6691fb13b3dd60628a35db56f9f4712"/>
    <w:p>
      <w:pPr>
        <w:pStyle w:val="Heading2"/>
      </w:pPr>
      <w:r>
        <w:t xml:space="preserve">II. Historical Context and Regulatory Framework</w:t>
      </w:r>
    </w:p>
    <w:p>
      <w:pPr>
        <w:pStyle w:val="FirstParagraph"/>
      </w:pPr>
      <w:r>
        <w:t xml:space="preserve">To understand the current status of nursing in Myanmar Yangon, one must examine its historical trajectory. For decades, the nursing profession in Myanmar was strictly hierarchical, with physicians holding absolute authority over patient care decisions. The Nursing Council of Myanmar regulates practice but has historically focused on basic licensure rather than scope-of-practice expansion.</w:t>
      </w:r>
    </w:p>
    <w:p>
      <w:pPr>
        <w:pStyle w:val="BodyText"/>
      </w:pPr>
      <w:r>
        <w:t xml:space="preserve">In recent years, there have been efforts to align the nursing curriculum in Yangon’s leading institutions, such as the Yangon University of Medical Sciences (YUMS) and Dagon University of Medical Sciences, with international standards. The introduction of Bachelor of Science in Nursing (BSN) and Master’s programs has elevated the academic standing of the Nurse. Nevertheless, a gap remains between educational achievement and professional recognition in clinical settings within Myanmar Yangon.</w:t>
      </w:r>
    </w:p>
    <w:bookmarkEnd w:id="22"/>
    <w:bookmarkStart w:id="26" w:name="Xe28f89e3264e8b7c80983b0de3e323f6197e1af"/>
    <w:p>
      <w:pPr>
        <w:pStyle w:val="Heading2"/>
      </w:pPr>
      <w:r>
        <w:t xml:space="preserve">III. Current Challenges Facing Nurses in Myanmar Yangon</w:t>
      </w:r>
    </w:p>
    <w:bookmarkStart w:id="23" w:name="Xf769511f147beb9907b85d23a3b058e06b3233d"/>
    <w:p>
      <w:pPr>
        <w:pStyle w:val="Heading3"/>
      </w:pPr>
      <w:r>
        <w:t xml:space="preserve">A. Workforce Shortages and High Patient-to-Nurse Ratios</w:t>
      </w:r>
    </w:p>
    <w:p>
      <w:pPr>
        <w:pStyle w:val="FirstParagraph"/>
      </w:pPr>
      <w:r>
        <w:t xml:space="preserve">Hospitals in central Yangon, including major referral centers like the National Cancer Hospital and Yangon General Hospital, often operate with critical understaffing. The patient-to-nurse ratio frequently exceeds international safety guidelines. This strain leads to physical exhaustion and emotional distress among the Nurse population. Furthermore, rural-urban migration has seen many trained Nurses leave smaller towns for Yangon in search of better resources, inadvertently creating localized shortages in peri-urban areas while increasing competition for positions in the city center.</w:t>
      </w:r>
    </w:p>
    <w:bookmarkEnd w:id="23"/>
    <w:bookmarkStart w:id="24" w:name="b.-scope-of-practice-limitations"/>
    <w:p>
      <w:pPr>
        <w:pStyle w:val="Heading3"/>
      </w:pPr>
      <w:r>
        <w:t xml:space="preserve">B. Scope of Practice Limitations</w:t>
      </w:r>
    </w:p>
    <w:p>
      <w:pPr>
        <w:pStyle w:val="FirstParagraph"/>
      </w:pPr>
      <w:r>
        <w:t xml:space="preserve">A significant barrier to efficient healthcare delivery is the restrictive scope of practice. In many Western contexts, advanced practice Nurses (APNs) can prescribe medication or manage chronic diseases independently. In Myanmar Yangon, such autonomy is largely absent. The Nurse is often confined to executing orders rather than participating in diagnostic reasoning or treatment planning. This limitation reduces the efficiency of the healthcare system and places an undue burden on physicians.</w:t>
      </w:r>
    </w:p>
    <w:bookmarkEnd w:id="24"/>
    <w:bookmarkStart w:id="25" w:name="X683e77b80833b28ad2d9503d7d1c1bb96422de4"/>
    <w:p>
      <w:pPr>
        <w:pStyle w:val="Heading3"/>
      </w:pPr>
      <w:r>
        <w:t xml:space="preserve">C. Mental Health and Post-Pandemic Burnout</w:t>
      </w:r>
    </w:p>
    <w:p>
      <w:pPr>
        <w:pStyle w:val="FirstParagraph"/>
      </w:pPr>
      <w:r>
        <w:t xml:space="preserve">The COVID-19 pandemic exacerbated existing vulnerabilities within the nursing workforce in Myanmar Yangon. Nurses faced not only high infection risks but also social stigma, financial instability, and traumatic patient outcomes. Despite their pivotal role in vaccination drives and isolation ward management, mental health support systems for the Nurse remain underdeveloped. Burnout rates are currently at alarming levels, threatening retention rates in an already strained sector.</w:t>
      </w:r>
    </w:p>
    <w:bookmarkEnd w:id="25"/>
    <w:bookmarkEnd w:id="26"/>
    <w:bookmarkStart w:id="30" w:name="X17731b610ed1183b6ce1406d934fcf67d74cc03"/>
    <w:p>
      <w:pPr>
        <w:pStyle w:val="Heading2"/>
      </w:pPr>
      <w:r>
        <w:t xml:space="preserve">IV. Strategic Interventions for Advancing Nursing Practice</w:t>
      </w:r>
    </w:p>
    <w:bookmarkStart w:id="27" w:name="X30e3744ffdfe45600fcee525dfe550e7c529d15"/>
    <w:p>
      <w:pPr>
        <w:pStyle w:val="Heading3"/>
      </w:pPr>
      <w:r>
        <w:t xml:space="preserve">A. Legislative Reform and Policy Advocacy</w:t>
      </w:r>
    </w:p>
    <w:p>
      <w:pPr>
        <w:pStyle w:val="FirstParagraph"/>
      </w:pPr>
      <w:r>
        <w:t xml:space="preserve">The Myanmar Ministry of Health and Sports must prioritize the revision of the Nurses Act to define a clear, expanded scope of practice for advanced nursing roles. This includes legal recognition for Nurse Practitioners who can provide primary care services in underserved communities within Yangon. Such reforms would alleviate pressure on specialist doctors and improve access to care for low-income populations.</w:t>
      </w:r>
    </w:p>
    <w:bookmarkEnd w:id="27"/>
    <w:bookmarkStart w:id="28" w:name="Xaa8b9228ab6352151a42a572bfbf2763f4aacec"/>
    <w:p>
      <w:pPr>
        <w:pStyle w:val="Heading3"/>
      </w:pPr>
      <w:r>
        <w:t xml:space="preserve">B. Enhancing Continuing Professional Development (CPD)</w:t>
      </w:r>
    </w:p>
    <w:p>
      <w:pPr>
        <w:pStyle w:val="FirstParagraph"/>
      </w:pPr>
      <w:r>
        <w:t xml:space="preserve">Institutions of higher learning in Myanmar Yangon should strengthen partnerships with international nursing bodies to facilitate CPD programs. Focus areas should include evidence-based practice, health informatics, and leadership skills. By investing in the intellectual capital of the Nurse, Yangon can develop a workforce capable of driving healthcare innovation.</w:t>
      </w:r>
    </w:p>
    <w:bookmarkEnd w:id="28"/>
    <w:bookmarkStart w:id="29" w:name="Xa932026e3b9a131d5b665561e67ff92fd8de6ad"/>
    <w:p>
      <w:pPr>
        <w:pStyle w:val="Heading3"/>
      </w:pPr>
      <w:r>
        <w:t xml:space="preserve">C. Integration into Primary Healthcare Teams</w:t>
      </w:r>
    </w:p>
    <w:p>
      <w:pPr>
        <w:pStyle w:val="FirstParagraph"/>
      </w:pPr>
      <w:r>
        <w:t xml:space="preserve">A model successful in other developing nations is the integration of Nurses into Community Health Workers’ teams. In Myanmar Yangon’s rapidly urbanizing townships, Nurses can serve as case managers for non-communicable diseases such as diabetes and hypertension. This proactive approach shifts the focus from curative to preventive care, which is crucial for long-term public health sustainability.</w:t>
      </w:r>
    </w:p>
    <w:bookmarkEnd w:id="29"/>
    <w:bookmarkEnd w:id="30"/>
    <w:bookmarkStart w:id="31" w:name="X94a200814c57ab5cf3d5d1bccccd29f55323732"/>
    <w:p>
      <w:pPr>
        <w:pStyle w:val="Heading2"/>
      </w:pPr>
      <w:r>
        <w:t xml:space="preserve">V. The Socio-Cultural Dimension of Nursing in Myanmar</w:t>
      </w:r>
    </w:p>
    <w:p>
      <w:pPr>
        <w:pStyle w:val="FirstParagraph"/>
      </w:pPr>
      <w:r>
        <w:t xml:space="preserve">Nursing in Myanmar Yangon cannot be separated from its socio-cultural context. The concept of "Kalyani" (compassion and service) deeply influences the motivation of many Nurses. Patients in Yangon often view the Nurse as a primary source of emotional support and information, sometimes more than the physician. Leveraging this trust, Nurses can play a vital role in health education and community engagement. However, this cultural expectation must be balanced with professional boundaries to prevent compassion fatigue.</w:t>
      </w:r>
    </w:p>
    <w:bookmarkEnd w:id="31"/>
    <w:bookmarkStart w:id="32" w:name="vi.-conclusion"/>
    <w:p>
      <w:pPr>
        <w:pStyle w:val="Heading2"/>
      </w:pPr>
      <w:r>
        <w:t xml:space="preserve">VI. Conclusion</w:t>
      </w:r>
    </w:p>
    <w:p>
      <w:pPr>
        <w:pStyle w:val="FirstParagraph"/>
      </w:pPr>
      <w:r>
        <w:t xml:space="preserve">The Nurse is an indispensable asset to the healthcare system of Myanmar Yangon. While challenges such as regulatory restrictions, workforce shortages, and mental health crises persist, the foundation for change is present. Through legislative reform, enhanced education at Yangon’s medical universities, and a shift toward advanced practice roles Myanmar can transform its nursing workforce into a powerhouse of healthcare delivery.</w:t>
      </w:r>
    </w:p>
    <w:p>
      <w:pPr>
        <w:pStyle w:val="BodyText"/>
      </w:pPr>
      <w:r>
        <w:t xml:space="preserve">Future research should focus on longitudinal studies assessing the impact of any potential scope-of-practice expansions in Myanmar Yangon. Until then, stakeholders must continue to advocate for policies that recognize the Nurse not just as an auxiliary staff member, but as a central pillar of modern medical science and public health strategy.</w:t>
      </w:r>
    </w:p>
    <w:bookmarkEnd w:id="32"/>
    <w:bookmarkStart w:id="33" w:name="vii.-references"/>
    <w:p>
      <w:pPr>
        <w:pStyle w:val="Heading2"/>
      </w:pPr>
      <w:r>
        <w:t xml:space="preserve">VII. References</w:t>
      </w:r>
    </w:p>
    <w:p>
      <w:pPr>
        <w:pStyle w:val="FirstParagraph"/>
      </w:pPr>
      <w:r>
        <w:t xml:space="preserve">[1] Myanmar Ministry of Health and Sports. (2019). National Health Plan: Strengthening the Workforce. Yangon, Myanmar.</w:t>
      </w:r>
    </w:p>
    <w:p>
      <w:pPr>
        <w:pStyle w:val="BodyText"/>
      </w:pPr>
      <w:r>
        <w:t xml:space="preserve">[2] International Council of Nurses. (2021). The Role of Nursing in Pandemic Response: Lessons from Asia.</w:t>
      </w:r>
    </w:p>
    <w:p>
      <w:pPr>
        <w:pStyle w:val="BodyText"/>
      </w:pPr>
      <w:r>
        <w:t xml:space="preserve">[3] Win, M., &amp; Aung, T. (2020). "Challenges in Nursing Education in Myanmar Yangon." Journal of Southeast Asian Medicine, 15(3), 45-58.</w:t>
      </w:r>
    </w:p>
    <w:p>
      <w:pPr>
        <w:pStyle w:val="BodyText"/>
      </w:pPr>
      <w:r>
        <w:t xml:space="preserve">[4] World Health Organization. (2022). Global Strategy on Human Resources for Health: Workforce 2030.</w:t>
      </w:r>
    </w:p>
    <w:p>
      <w:pPr>
        <w:pStyle w:val="BodyText"/>
      </w:pPr>
      <w:r>
        <w:t xml:space="preserve">[5] Hlaing, S. (2018). "Socio-Cultural Aspects of Patient Care in Myanmar Hospitals." Asian Nursing Research, 12(4), 112-120.</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Enhancing Healthcare Delivery in Myanmar, Yangon: Challenges and Strategic Interventions</dc:title>
  <dc:creator/>
  <dc:language>en</dc:language>
  <cp:keywords/>
  <dcterms:created xsi:type="dcterms:W3CDTF">2026-07-29T14:17:59Z</dcterms:created>
  <dcterms:modified xsi:type="dcterms:W3CDTF">2026-07-29T14:17:59Z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