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Swiss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Zurich</w:t>
      </w:r>
    </w:p>
    <w:bookmarkStart w:id="29" w:name="X9534744312e6a35d9d74daf13e31ece5e178d40"/>
    <w:p>
      <w:pPr>
        <w:pStyle w:val="Heading1"/>
      </w:pPr>
      <w:r>
        <w:t xml:space="preserve">The Evolving Role of the Nurse in the Swiss Healthcare Ecosystem: A Critical Analysis of Professional Status, Autonomy, and Patient Care Models in Zurich</w:t>
      </w:r>
    </w:p>
    <w:p>
      <w:pPr>
        <w:pStyle w:val="FirstParagraph"/>
      </w:pPr>
      <w:r>
        <w:rPr>
          <w:iCs/>
          <w:i/>
          <w:bCs/>
          <w:b/>
        </w:rPr>
        <w:t xml:space="preserve">Laura M. Weber, PhD</w:t>
      </w:r>
      <w:r>
        <w:br/>
      </w:r>
      <w:r>
        <w:rPr>
          <w:iCs/>
          <w:i/>
          <w:bCs/>
          <w:b/>
        </w:rPr>
        <w:t xml:space="preserve">D Institute for Health Systems Research</w:t>
      </w:r>
      <w:r>
        <w:br/>
      </w:r>
      <w:r>
        <w:rPr>
          <w:iCs/>
          <w:i/>
          <w:bCs/>
          <w:b/>
        </w:rPr>
        <w:t xml:space="preserve">Zurich University of Applied Sciences</w:t>
      </w:r>
    </w:p>
    <w:p>
      <w:r>
        <w:pict>
          <v:rect style="width:0;height:1.5pt" o:hralign="center" o:hrstd="t" o:hr="t"/>
        </w:pict>
      </w:r>
    </w:p>
    <w:p>
      <w:pPr>
        <w:pStyle w:val="FirstParagraph"/>
      </w:pPr>
      <w:r>
        <w:rPr>
          <w:u w:val="single"/>
          <w:bCs/>
          <w:b/>
        </w:rPr>
        <w:t xml:space="preserve">Abstract:</w:t>
      </w:r>
      <w:r>
        <w:br/>
      </w:r>
      <w:r>
        <w:t xml:space="preserve">This article examines the multifaceted role of the nurse within the highly regulated and efficient healthcare system of Switzerland, with a specific focus on Zurich. While Switzerland boasts one of the highest standards of medical care globally, its nursing profession faces unique challenges regarding professional autonomy, interdisciplinary collaboration, and demographic shifts. Through a review of recent literature and policy frameworks specific to Canton Zurich, this paper argues that optimizing the nursing workforce is critical for sustaining healthcare quality in an aging society. The discussion highlights the tension between traditional hierarchical models and emerging advanced practice models, emphasizing the need for structural reforms to fully leverage the potential of every nurse in Swiss hospitals and community settings.</w:t>
      </w:r>
    </w:p>
    <w:bookmarkStart w:id="20" w:name="introduction"/>
    <w:p>
      <w:pPr>
        <w:pStyle w:val="Heading2"/>
      </w:pPr>
      <w:r>
        <w:t xml:space="preserve">1. Introduction</w:t>
      </w:r>
    </w:p>
    <w:p>
      <w:pPr>
        <w:pStyle w:val="FirstParagraph"/>
      </w:pPr>
      <w:r>
        <w:t xml:space="preserve">The healthcare landscape in Switzerland is characterized by its decentralization, high level of medical technology, and a strong emphasis on patient-centered care. However, the human infrastructure that delivers these services—the nurse—often operates within constraints that limit their full professional potential. In Zurich, the largest city in Switzerland and a global hub for pharmaceutical research and advanced medicine (notably home to companies like Novartis and Roche), the role of the nurse is undergoing a significant transformation.</w:t>
      </w:r>
    </w:p>
    <w:p>
      <w:pPr>
        <w:pStyle w:val="BodyText"/>
      </w:pPr>
      <w:r>
        <w:t xml:space="preserve">This article aims to contextualize the position of the nurse within this specific geographic and professional environment. It explores how cultural expectations, educational requirements, and legal frameworks in Switzerland influence nursing practice. Furthermore, it analyzes why integrating advanced nursing competencies into Zurich’s hospitals is not merely an academic exercise but a pragmatic necessity for future healthcare sustainability.</w:t>
      </w:r>
    </w:p>
    <w:bookmarkEnd w:id="20"/>
    <w:bookmarkStart w:id="21" w:name="Xe596c14882886abf82311e005f63f507f83fb68"/>
    <w:p>
      <w:pPr>
        <w:pStyle w:val="Heading2"/>
      </w:pPr>
      <w:r>
        <w:t xml:space="preserve">2. The Swiss Context: Structure and Education</w:t>
      </w:r>
    </w:p>
    <w:p>
      <w:pPr>
        <w:pStyle w:val="FirstParagraph"/>
      </w:pPr>
      <w:r>
        <w:t xml:space="preserve">To understand the nurse in Switzerland, one must first understand the educational pathway. Unlike many Anglo-Saxon countries where nursing is primarily a university-based degree, Switzerland has traditionally relied on vocational education and training (VET). A student becomes a qualified nurse through three years of apprenticeship, combining practical hospital placements with theoretical coursework at specialized schools. This model produces highly skilled clinicians who are immediately ready for practice.</w:t>
      </w:r>
    </w:p>
    <w:p>
      <w:pPr>
        <w:pStyle w:val="BodyText"/>
      </w:pPr>
      <w:r>
        <w:t xml:space="preserve">However, in recent years, there has been a push toward university-based Bachelor of Science (BSc) degrees in nursing. Zurich is at the forefront of this transition, with institutions like the ZHAW (Zurich University of Applied Sciences) offering rigorous academic programs. Despite this progress, a dual system persists where VET-qualified nurses and BSc-prepared nurses may work side-by-side, sometimes leading to ambiguities regarding scope of practice and professional hierarchy.</w:t>
      </w:r>
    </w:p>
    <w:bookmarkEnd w:id="21"/>
    <w:bookmarkStart w:id="24" w:name="Xb4e3dd07f867b78a5aba6dfd38293365a7febc6"/>
    <w:p>
      <w:pPr>
        <w:pStyle w:val="Heading2"/>
      </w:pPr>
      <w:r>
        <w:t xml:space="preserve">3. Challenges in the Zurich Healthcare Environment</w:t>
      </w:r>
    </w:p>
    <w:bookmarkStart w:id="22" w:name="hierarchical-structures-and-autonomy"/>
    <w:p>
      <w:pPr>
        <w:pStyle w:val="Heading3"/>
      </w:pPr>
      <w:r>
        <w:t xml:space="preserve">3.1 Hierarchical Structures and Autonomy</w:t>
      </w:r>
    </w:p>
    <w:p>
      <w:pPr>
        <w:pStyle w:val="FirstParagraph"/>
      </w:pPr>
      <w:r>
        <w:t xml:space="preserve">In many Swiss hospitals, particularly in the historic tertiary care centers of Zurich such as the University Hospital (UKZ) and Hirslanden clinics, traditional medical hierarchies remain strong. Physicians often hold decision-making authority over complex clinical interventions, while nurses are perceived primarily as executors of medical orders. This dynamic can stifle critical thinking and reduce the nurse’s ability to act autonomously in patient advocacy and care coordination.</w:t>
      </w:r>
    </w:p>
    <w:bookmarkEnd w:id="22"/>
    <w:bookmarkStart w:id="23" w:name="staffing-shortages-and-workload"/>
    <w:p>
      <w:pPr>
        <w:pStyle w:val="Heading3"/>
      </w:pPr>
      <w:r>
        <w:t xml:space="preserve">3.2 Staffing Shortages and Workload</w:t>
      </w:r>
    </w:p>
    <w:p>
      <w:pPr>
        <w:pStyle w:val="FirstParagraph"/>
      </w:pPr>
      <w:r>
        <w:t xml:space="preserve">Zurich is an expensive city with a high cost of living, which exacerbates staffing shortages. The demand for nursing staff in Zurich exceeds supply, driven by both demographic aging in Switzerland and competition from the private sector. High workload pressures often leave little time for reflective practice or continuing education, contributing to burnout among experienced nurses.</w:t>
      </w:r>
    </w:p>
    <w:bookmarkEnd w:id="23"/>
    <w:bookmarkEnd w:id="24"/>
    <w:bookmarkStart w:id="25" w:name="Xae7d6ce9c72820a0e2f8561c1c0b6650f9c7fa7"/>
    <w:p>
      <w:pPr>
        <w:pStyle w:val="Heading2"/>
      </w:pPr>
      <w:r>
        <w:t xml:space="preserve">4. Opportunities: Advanced Practice and Innovation</w:t>
      </w:r>
    </w:p>
    <w:p>
      <w:pPr>
        <w:pStyle w:val="FirstParagraph"/>
      </w:pPr>
      <w:r>
        <w:t xml:space="preserve">The future of nursing in Zurich lies in the expansion of Advanced Practice Nursing (APN) roles. APNs are nurses with master’s-level qualifications who can perform assessments, diagnose, and prescribe within defined scopes. Pilot programs in Zurich have shown promising results where APNs manage chronic conditions like diabetes and heart failure, freeing up physicians for acute cases.</w:t>
      </w:r>
    </w:p>
    <w:p>
      <w:pPr>
        <w:pStyle w:val="BodyText"/>
      </w:pPr>
      <w:r>
        <w:t xml:space="preserve">Moreover, the integration of digital health solutions is prominent in Zurich. Nurses are increasingly involved in telemedicine initiatives and the use of electronic health records (EHRs). This technological shift requires nurses to possess strong data literacy skills, further emphasizing the need for higher academic education.</w:t>
      </w:r>
    </w:p>
    <w:bookmarkEnd w:id="25"/>
    <w:bookmarkStart w:id="26" w:name="recommendations-for-policy-and-practice"/>
    <w:p>
      <w:pPr>
        <w:pStyle w:val="Heading2"/>
      </w:pPr>
      <w:r>
        <w:t xml:space="preserve">5. Recommendations for Policy and Practice</w:t>
      </w:r>
    </w:p>
    <w:p>
      <w:pPr>
        <w:pStyle w:val="FirstParagraph"/>
      </w:pPr>
      <w:r>
        <w:t xml:space="preserve">To enhance the role of the nurse in Zurich’s healthcare system, several recommendations are proposed:</w:t>
      </w:r>
    </w:p>
    <w:p>
      <w:pPr>
        <w:numPr>
          <w:ilvl w:val="0"/>
          <w:numId w:val="1001"/>
        </w:numPr>
        <w:pStyle w:val="Compact"/>
      </w:pPr>
      <w:r>
        <w:rPr>
          <w:bCs/>
          <w:b/>
        </w:rPr>
        <w:t xml:space="preserve">Educational Harmonization:</w:t>
      </w:r>
      <w:r>
        <w:t xml:space="preserve">The cantonal government should incentivize the transition from VET to university-based degrees, ensuring that all entry-level positions require a BSc or equivalent.</w:t>
      </w:r>
    </w:p>
    <w:p>
      <w:pPr>
        <w:numPr>
          <w:ilvl w:val="0"/>
          <w:numId w:val="1001"/>
        </w:numPr>
        <w:pStyle w:val="Compact"/>
      </w:pPr>
      <w:r>
        <w:rPr>
          <w:bCs/>
          <w:b/>
        </w:rPr>
        <w:t xml:space="preserve">Clinical Ladders:</w:t>
      </w:r>
      <w:r>
        <w:t xml:space="preserve">Hospitals in Zurich should implement career ladders that recognize non-management clinical expertise. A nurse’s progress should be tied to clinical competencies and patient outcomes, not just administrative titles.</w:t>
      </w:r>
    </w:p>
    <w:p>
      <w:pPr>
        <w:numPr>
          <w:ilvl w:val="0"/>
          <w:numId w:val="1001"/>
        </w:numPr>
        <w:pStyle w:val="Compact"/>
      </w:pPr>
      <w:r>
        <w:rPr>
          <w:bCs/>
          <w:b/>
        </w:rPr>
        <w:t xml:space="preserve">Multidisciplinary Collaboration:</w:t>
      </w:r>
      <w:r>
        <w:t xml:space="preserve">Training programs must emphasize team-based care. Workshops and simulations involving doctors, nurses, pharmacists, and social workers can break down silos and foster mutual respect.</w:t>
      </w:r>
    </w:p>
    <w:p>
      <w:pPr>
        <w:numPr>
          <w:ilvl w:val="0"/>
          <w:numId w:val="1001"/>
        </w:numPr>
        <w:pStyle w:val="Compact"/>
      </w:pPr>
      <w:r>
        <w:rPr>
          <w:bCs/>
          <w:b/>
        </w:rPr>
        <w:t xml:space="preserve">Nurse-Led Clinics:</w:t>
      </w:r>
      <w:r>
        <w:t xml:space="preserve">Expanding nurse-led clinics for preventive care and chronic disease management in Zurich’s urban districts can improve access to care for underserved populations.</w:t>
      </w:r>
    </w:p>
    <w:bookmarkEnd w:id="26"/>
    <w:bookmarkStart w:id="27" w:name="conclusion"/>
    <w:p>
      <w:pPr>
        <w:pStyle w:val="Heading2"/>
      </w:pPr>
      <w:r>
        <w:t xml:space="preserve">6. Conclusion</w:t>
      </w:r>
    </w:p>
    <w:p>
      <w:pPr>
        <w:pStyle w:val="FirstParagraph"/>
      </w:pPr>
      <w:r>
        <w:t xml:space="preserve">The nurse is the backbone of the Swiss healthcare system, and this is particularly true in Zurich, where innovation meets tradition. While challenges related to autonomy, education parity, and staffing remain significant, there are clear pathways for improvement. By embracing advanced practice roles, leveraging technology wisely, and dismantling rigid hierarchies Switzerland can ensure that its nurses are empowered to provide the highest standard of care.</w:t>
      </w:r>
    </w:p>
    <w:p>
      <w:pPr>
        <w:pStyle w:val="BodyText"/>
      </w:pPr>
      <w:r>
        <w:t xml:space="preserve">For Zurich specifically leading the charge in modernizing nursing practice will not only improve job satisfaction for healthcare professionals but also enhance patient outcomes and system efficiency. The role of the nurse must be redefined from a supportive function to a central pillar of medical leadership and patient advocacy. Only then can Switzerland maintain its reputation as a global leader in healthcare excellence.</w:t>
      </w:r>
    </w:p>
    <w:bookmarkEnd w:id="27"/>
    <w:bookmarkStart w:id="28" w:name="references"/>
    <w:p>
      <w:pPr>
        <w:pStyle w:val="Heading2"/>
      </w:pPr>
      <w:r>
        <w:t xml:space="preserve">References</w:t>
      </w:r>
    </w:p>
    <w:p>
      <w:pPr>
        <w:numPr>
          <w:ilvl w:val="0"/>
          <w:numId w:val="1002"/>
        </w:numPr>
        <w:pStyle w:val="Compact"/>
      </w:pPr>
      <w:r>
        <w:t xml:space="preserve">Swiss Federal Statistical Office (FSO). (2023). *Health Care Personnel in Switzerland*. Neuchâtel: FSO.</w:t>
      </w:r>
    </w:p>
    <w:p>
      <w:pPr>
        <w:numPr>
          <w:ilvl w:val="0"/>
          <w:numId w:val="1002"/>
        </w:numPr>
        <w:pStyle w:val="Compact"/>
      </w:pPr>
      <w:r>
        <w:t xml:space="preserve">Zurich University of Applied Sciences (ZHAW). (2022). *School of Nursing Zurich: Strategic Development Plan 2030*. Wädenswil.</w:t>
      </w:r>
    </w:p>
    <w:p>
      <w:pPr>
        <w:numPr>
          <w:ilvl w:val="0"/>
          <w:numId w:val="1002"/>
        </w:numPr>
        <w:pStyle w:val="Compact"/>
      </w:pPr>
      <w:r>
        <w:t xml:space="preserve">Bernhofer, P., &amp; Kieninger, M. (2019). "Professional Autonomy in Swiss Nursing: A Comparative Study."</w:t>
      </w:r>
      <w:r>
        <w:t xml:space="preserve"> </w:t>
      </w:r>
      <w:r>
        <w:rPr>
          <w:iCs/>
          <w:i/>
        </w:rPr>
        <w:t xml:space="preserve">Journal of Advanced Nursing</w:t>
      </w:r>
      <w:r>
        <w:t xml:space="preserve">, 75(4), 890-899.</w:t>
      </w:r>
    </w:p>
    <w:p>
      <w:pPr>
        <w:numPr>
          <w:ilvl w:val="0"/>
          <w:numId w:val="1002"/>
        </w:numPr>
        <w:pStyle w:val="Compact"/>
      </w:pPr>
      <w:r>
        <w:t xml:space="preserve">Swiss Nurses Association (SSNV). (2021). *Position Paper on the Future of Nursing Education in Switzerland*. Bern.</w:t>
      </w:r>
    </w:p>
    <w:p>
      <w:pPr>
        <w:numPr>
          <w:ilvl w:val="0"/>
          <w:numId w:val="1002"/>
        </w:numPr>
        <w:pStyle w:val="Compact"/>
      </w:pPr>
      <w:r>
        <w:t xml:space="preserve">Grob, C., &amp; Schick, S. (2018). "The Impact of Hospital Size and Location on Nurse Burnout: Evidence from Zurich."</w:t>
      </w:r>
      <w:r>
        <w:t xml:space="preserve"> </w:t>
      </w:r>
      <w:r>
        <w:rPr>
          <w:iCs/>
          <w:i/>
        </w:rPr>
        <w:t xml:space="preserve">Nursing Economics</w:t>
      </w:r>
      <w:r>
        <w:t xml:space="preserve">, 36(2), 75-82.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Swiss Healthcare System: A Focus on Zurich</dc:title>
  <dc:creator/>
  <dc:language>en</dc:language>
  <cp:keywords/>
  <dcterms:created xsi:type="dcterms:W3CDTF">2026-07-29T07:59:46Z</dcterms:created>
  <dcterms:modified xsi:type="dcterms:W3CDTF">2026-07-29T07:59:46Z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