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3af18dbcf4e84a07efa62b4ffc6109c55261de1"/>
    <w:p>
      <w:pPr>
        <w:pStyle w:val="Heading1"/>
      </w:pPr>
      <w:r>
        <w:t xml:space="preserve">The Emergence and Integration of Occupational Therapy in the Democratic Republic of Congo (Kinshasa): A Framework for Community Resilience and Rehabilitation</w:t>
      </w:r>
    </w:p>
    <w:p>
      <w:pPr>
        <w:pStyle w:val="FirstParagraph"/>
      </w:pPr>
      <w:r>
        <w:rPr>
          <w:bCs/>
          <w:b/>
        </w:rPr>
        <w:t xml:space="preserve">Dr. Jean-Pierre M.</w:t>
      </w:r>
      <w:r>
        <w:br/>
      </w:r>
      <w:r>
        <w:t xml:space="preserve">Department of Public Health &amp; Rehabilitation Sciences</w:t>
      </w:r>
      <w:r>
        <w:br/>
      </w:r>
      <w:r>
        <w:t xml:space="preserve">Kinshasa School of Medicine, Democratic Republic of the Congo</w:t>
      </w:r>
    </w:p>
    <w:bookmarkStart w:id="20" w:name="abstract"/>
    <w:p>
      <w:pPr>
        <w:pStyle w:val="Heading2"/>
      </w:pPr>
      <w:r>
        <w:t xml:space="preserve">Abstract</w:t>
      </w:r>
    </w:p>
    <w:p>
      <w:pPr>
        <w:pStyle w:val="FirstParagraph"/>
      </w:pPr>
      <w:r>
        <w:t xml:space="preserve">This article examines the nascent but critical field of Occupational Therapy (OT) within the Democratic Republic of Congo (DRC), with a specific focus on Kinshasa, the capital city. As urban centers in Kinshasa face unique challenges related to infrastructure deficits, post-conflict trauma, and limited access to traditional medical care for persons with disabilities, there is an urgent need for holistic rehabilitation approaches. This paper explores the definition and scope of the Occupational Therapist role in this context. It argues that integrating OT into Kinshasa’s healthcare system is not merely a clinical necessity but a socio-economic imperative. By analyzing local data and existing community-based initiatives, this article proposes a culturally adapted model for Occupational Therapy practice that leverages indigenous resources, addresses the specific needs of war survivors and those with acquired disabilities from urban accidents, and promotes functional independence in resource-limited settings.</w:t>
      </w:r>
    </w:p>
    <w:bookmarkEnd w:id="20"/>
    <w:bookmarkStart w:id="21" w:name="introduction"/>
    <w:p>
      <w:pPr>
        <w:pStyle w:val="Heading2"/>
      </w:pPr>
      <w:r>
        <w:t xml:space="preserve">1. Introduction</w:t>
      </w:r>
    </w:p>
    <w:p>
      <w:pPr>
        <w:pStyle w:val="FirstParagraph"/>
      </w:pPr>
      <w:r>
        <w:t xml:space="preserve">The landscape of healthcare in the Democratic Republic of Congo (DRC) is complex, characterized by a dual burden of communicable diseases and a rising prevalence of non-communicable conditions and disability-related challenges. In Kinshasa, one of the fastest-growing megacities in Africa, the demand for rehabilitation services far outstrips the available human resources. Historically focused on curative medicine due to epidemic outbreaks, the healthcare system is slowly transitioning toward holistic models that emphasize quality of life and functional recovery.</w:t>
      </w:r>
    </w:p>
    <w:p>
      <w:pPr>
        <w:pStyle w:val="BodyText"/>
      </w:pPr>
      <w:r>
        <w:t xml:space="preserve">Within this transition, the role of an</w:t>
      </w:r>
      <w:r>
        <w:t xml:space="preserve"> </w:t>
      </w:r>
      <w:r>
        <w:rPr>
          <w:bCs/>
          <w:b/>
        </w:rPr>
        <w:t xml:space="preserve">Occupational Therapist</w:t>
      </w:r>
      <w:r>
        <w:t xml:space="preserve"> </w:t>
      </w:r>
      <w:r>
        <w:t xml:space="preserve">has emerged as a pivotal component in addressing the gaps in current care. Unlike physical therapists who focus primarily on movement, or psychologists who address mental health, an Occupational Therapist focuses on the integration of these domains through "occupation"—the everyday activities people do as individuals, in families, and with communities to occupy their time and bring meaning and purpose to their lives. This paper aims to define how the practice of Occupational Therapy can be effectively operationalized in Kinshasa to support population health.</w:t>
      </w:r>
    </w:p>
    <w:bookmarkEnd w:id="21"/>
    <w:bookmarkStart w:id="22" w:name="X11be21a8d3b6282d457d95bc2a39dac91035ab9"/>
    <w:p>
      <w:pPr>
        <w:pStyle w:val="Heading2"/>
      </w:pPr>
      <w:r>
        <w:t xml:space="preserve">2. The Context of Kinshasa: Challenges and Opportunities</w:t>
      </w:r>
    </w:p>
    <w:p>
      <w:pPr>
        <w:pStyle w:val="FirstParagraph"/>
      </w:pPr>
      <w:r>
        <w:t xml:space="preserve">Kinshasa presents a unique environment for rehabilitation professionals. The city is grappling with significant infrastructural challenges, including inadequate public transportation, lack of accessibility features in urban planning, and limited economic opportunities for individuals with disabilities. Furthermore, the legacy of decades of conflict has left many citizens with physical impairments and psychological trauma.</w:t>
      </w:r>
    </w:p>
    <w:p>
      <w:pPr>
        <w:pStyle w:val="BodyText"/>
      </w:pPr>
      <w:r>
        <w:t xml:space="preserve">In this context, the definition of "occupation" expands beyond clinical tasks to include survival activities such as gathering water, farming peri-urban plots, engaging in informal trade markets (</w:t>
      </w:r>
      <w:r>
        <w:rPr>
          <w:iCs/>
          <w:i/>
        </w:rPr>
        <w:t xml:space="preserve">banques</w:t>
      </w:r>
      <w:r>
        <w:t xml:space="preserve">), and caring for extended families. An Occupational Therapist working in Kinshasa must therefore be adaptable, understanding that functional independence is linked directly to economic survival and social inclusion.</w:t>
      </w:r>
    </w:p>
    <w:bookmarkEnd w:id="22"/>
    <w:bookmarkStart w:id="26" w:name="Xf99373b38c429af16616eaccb83a14d3f0be2f9"/>
    <w:p>
      <w:pPr>
        <w:pStyle w:val="Heading2"/>
      </w:pPr>
      <w:r>
        <w:t xml:space="preserve">3. The Role of the Occupational Therapist in DRC</w:t>
      </w:r>
    </w:p>
    <w:p>
      <w:pPr>
        <w:pStyle w:val="FirstParagraph"/>
      </w:pPr>
      <w:r>
        <w:t xml:space="preserve">The core function of an</w:t>
      </w:r>
      <w:r>
        <w:t xml:space="preserve"> </w:t>
      </w:r>
      <w:r>
        <w:rPr>
          <w:bCs/>
          <w:b/>
        </w:rPr>
        <w:t xml:space="preserve">Occupational Therapist</w:t>
      </w:r>
      <w:r>
        <w:t xml:space="preserve"> </w:t>
      </w:r>
      <w:r>
        <w:t xml:space="preserve">in the DRC is to enable people with a variety of problems to live as independently as possible. In Kinshasa, this role manifests in several key areas:</w:t>
      </w:r>
    </w:p>
    <w:bookmarkStart w:id="23" w:name="rehabilitation-for-acquired-disabilities"/>
    <w:p>
      <w:pPr>
        <w:pStyle w:val="Heading3"/>
      </w:pPr>
      <w:r>
        <w:t xml:space="preserve">3.1 Rehabilitation for Acquired Disabilities</w:t>
      </w:r>
    </w:p>
    <w:p>
      <w:pPr>
        <w:pStyle w:val="FirstParagraph"/>
      </w:pPr>
      <w:r>
        <w:t xml:space="preserve">A significant portion of the population suffers from acquired disabilities due to road traffic accidents, industrial injuries in mining sectors, and complications from diseases such as polio or meningitis. Occupational Therapists work with these patients to regain activities of daily living (ADLs), such as dressing, eating, and grooming. In Kinshasa’s resource-limited settings this involves creative problem-solving using low-cost adaptive equipment.</w:t>
      </w:r>
    </w:p>
    <w:bookmarkEnd w:id="23"/>
    <w:bookmarkStart w:id="24" w:name="mental-health-and-psychosocial-support"/>
    <w:p>
      <w:pPr>
        <w:pStyle w:val="Heading3"/>
      </w:pPr>
      <w:r>
        <w:t xml:space="preserve">3.2 Mental Health and Psychosocial Support</w:t>
      </w:r>
    </w:p>
    <w:p>
      <w:pPr>
        <w:pStyle w:val="FirstParagraph"/>
      </w:pPr>
      <w:r>
        <w:t xml:space="preserve">Mental health remains stigmatized in many parts of the DRC. However, Occupational Therapists are trained to use therapeutic activities to help individuals manage stress, trauma, and depression. By engaging patients in meaningful tasks—such as art workshops, vocational skills training, or community gardening—OTs can provide a non-stigmatizing pathway to mental wellness and social reintegration.</w:t>
      </w:r>
    </w:p>
    <w:bookmarkEnd w:id="24"/>
    <w:bookmarkStart w:id="25" w:name="pediatric-support-and-inclusion"/>
    <w:p>
      <w:pPr>
        <w:pStyle w:val="Heading3"/>
      </w:pPr>
      <w:r>
        <w:t xml:space="preserve">3.3 Pediatric Support and Inclusion</w:t>
      </w:r>
    </w:p>
    <w:p>
      <w:pPr>
        <w:pStyle w:val="FirstParagraph"/>
      </w:pPr>
      <w:r>
        <w:t xml:space="preserve">In Kinshasa’s schools, children with developmental delays or physical disabilities often face exclusion. Occupational Therapists play a crucial role in assessing these children’s needs and collaborating with teachers to modify the classroom environment. This includes suggesting sensory-friendly spaces or adaptive tools that allow children to participate in learning activities alongside their peers.</w:t>
      </w:r>
    </w:p>
    <w:bookmarkEnd w:id="25"/>
    <w:bookmarkEnd w:id="26"/>
    <w:bookmarkStart w:id="27" w:name="Xa672892f0ae18ce94ea87b82a7ce4fa2b942719"/>
    <w:p>
      <w:pPr>
        <w:pStyle w:val="Heading2"/>
      </w:pPr>
      <w:r>
        <w:t xml:space="preserve">4. Cultural Adaptation and Resource Management</w:t>
      </w:r>
    </w:p>
    <w:p>
      <w:pPr>
        <w:pStyle w:val="FirstParagraph"/>
      </w:pPr>
      <w:r>
        <w:t xml:space="preserve">A critical aspect of practicing Occupational Therapy in Kinshasa is cultural adaptation. Western models of OT cannot be simply transplanted into the Congolese context without modification. For instance, traditional gender roles may influence who performs household tasks; an effective OT must understand these dynamics to create realistic treatment plans.</w:t>
      </w:r>
    </w:p>
    <w:p>
      <w:pPr>
        <w:pStyle w:val="BodyText"/>
      </w:pPr>
      <w:r>
        <w:t xml:space="preserve">Moreover, resource management is paramount. The scarcity of manufactured prosthetics or standardized therapy tools necessitates innovation. Occupational Therapists in DRC are increasingly developing low-tech solutions using locally available materials such as bamboo, recycled plastics, and scrap metal to create splints and adaptive devices. This approach not only reduces costs but also empowers the community by utilizing local craftsmanship.</w:t>
      </w:r>
    </w:p>
    <w:bookmarkEnd w:id="27"/>
    <w:bookmarkStart w:id="28" w:name="X2479dfc91645246f6226789d79765d8a9032a50"/>
    <w:p>
      <w:pPr>
        <w:pStyle w:val="Heading2"/>
      </w:pPr>
      <w:r>
        <w:t xml:space="preserve">5. Policy Recommendations and Future Directions</w:t>
      </w:r>
    </w:p>
    <w:p>
      <w:pPr>
        <w:pStyle w:val="FirstParagraph"/>
      </w:pPr>
      <w:r>
        <w:t xml:space="preserve">To fully realize the potential of Occupational Therapy in Kinshasa, several policy interventions are recommended:</w:t>
      </w:r>
    </w:p>
    <w:p>
      <w:pPr>
        <w:numPr>
          <w:ilvl w:val="0"/>
          <w:numId w:val="1001"/>
        </w:numPr>
        <w:pStyle w:val="Compact"/>
      </w:pPr>
      <w:r>
        <w:rPr>
          <w:bCs/>
          <w:b/>
        </w:rPr>
        <w:t xml:space="preserve">Educational Integration:</w:t>
      </w:r>
      <w:r>
        <w:t xml:space="preserve"> </w:t>
      </w:r>
      <w:r>
        <w:t xml:space="preserve">The establishment of accredited training programs for Occupational Therapists at universities in Kinshasa is essential. Currently, many practitioners are self-taught or trained abroad; domestic training ensures that graduates understand local cultural and economic contexts.</w:t>
      </w:r>
    </w:p>
    <w:p>
      <w:pPr>
        <w:numPr>
          <w:ilvl w:val="0"/>
          <w:numId w:val="1001"/>
        </w:numPr>
        <w:pStyle w:val="Compact"/>
      </w:pPr>
      <w:r>
        <w:rPr>
          <w:bCs/>
          <w:b/>
        </w:rPr>
        <w:t xml:space="preserve">Insurance Coverage:</w:t>
      </w:r>
      <w:r>
        <w:t xml:space="preserve"> </w:t>
      </w:r>
      <w:r>
        <w:t xml:space="preserve">Advocating for the inclusion of OT services in national health insurance schemes will improve access for the general population, particularly those with chronic conditions.</w:t>
      </w:r>
    </w:p>
    <w:p>
      <w:pPr>
        <w:numPr>
          <w:ilvl w:val="0"/>
          <w:numId w:val="1001"/>
        </w:numPr>
        <w:pStyle w:val="Compact"/>
      </w:pPr>
      <w:r>
        <w:rPr>
          <w:bCs/>
          <w:b/>
        </w:rPr>
        <w:t xml:space="preserve">Multidisciplinary Teams:</w:t>
      </w:r>
      <w:r>
        <w:t xml:space="preserve"> </w:t>
      </w:r>
      <w:r>
        <w:t xml:space="preserve">Promoting collaboration between Occupational Therapists, doctors, nurses, and social workers within Kinshasa’s hospitals and community health centers (Centres de Santé) to ensure comprehensive patient care.</w:t>
      </w:r>
    </w:p>
    <w:bookmarkEnd w:id="28"/>
    <w:bookmarkStart w:id="29" w:name="conclusion"/>
    <w:p>
      <w:pPr>
        <w:pStyle w:val="Heading2"/>
      </w:pPr>
      <w:r>
        <w:t xml:space="preserve">6. Conclusion</w:t>
      </w:r>
    </w:p>
    <w:p>
      <w:pPr>
        <w:pStyle w:val="FirstParagraph"/>
      </w:pPr>
      <w:r>
        <w:t xml:space="preserve">The integration of Occupational Therapy into the healthcare framework of the Democratic Republic of Congo, specifically in Kinshasa, represents a significant opportunity to improve human rights and quality of life for marginalized populations. By focusing on occupation as a vehicle for health and well-being, Occupational Therapists address not just the pathology but the person within their social environment.</w:t>
      </w:r>
    </w:p>
    <w:p>
      <w:pPr>
        <w:pStyle w:val="BodyText"/>
      </w:pPr>
      <w:r>
        <w:t xml:space="preserve">As Kinshasa continues to urbanize and modernize, the need for professionals who can bridge the gap between medical treatment and daily life functionality will only grow. Investing in this profession is an investment in social stability, economic productivity, and human dignity. The Occupational Therapist in DRC is not merely a clinician but a catalyst for change, helping individuals reclaim their lives amidst adversity.</w:t>
      </w:r>
    </w:p>
    <w:bookmarkEnd w:id="29"/>
    <w:bookmarkStart w:id="30" w:name="references"/>
    <w:p>
      <w:pPr>
        <w:pStyle w:val="Heading2"/>
      </w:pPr>
      <w:r>
        <w:t xml:space="preserve">References</w:t>
      </w:r>
    </w:p>
    <w:p>
      <w:pPr>
        <w:pStyle w:val="FirstParagraph"/>
      </w:pPr>
      <w:r>
        <w:rPr>
          <w:bCs/>
          <w:b/>
        </w:rPr>
        <w:t xml:space="preserve">[1]</w:t>
      </w:r>
      <w:r>
        <w:t xml:space="preserve"> </w:t>
      </w:r>
      <w:r>
        <w:t xml:space="preserve">World Health Organization. (2021). *Rehabilitation in Country Profiles: Democratic Republic of the Congo*. Geneva: WHO.</w:t>
      </w:r>
    </w:p>
    <w:p>
      <w:pPr>
        <w:pStyle w:val="BodyText"/>
      </w:pPr>
      <w:r>
        <w:rPr>
          <w:bCs/>
          <w:b/>
        </w:rPr>
        <w:t xml:space="preserve">[2]</w:t>
      </w:r>
      <w:r>
        <w:t xml:space="preserve"> </w:t>
      </w:r>
      <w:r>
        <w:t xml:space="preserve">American Occupational Therapy Association. (2020). *Occupational Therapy Practice Framework: Domain and Process*.</w:t>
      </w:r>
    </w:p>
    <w:p>
      <w:pPr>
        <w:pStyle w:val="BodyText"/>
      </w:pPr>
      <w:r>
        <w:rPr>
          <w:bCs/>
          <w:b/>
        </w:rPr>
        <w:t xml:space="preserve">[3]</w:t>
      </w:r>
      <w:r>
        <w:t xml:space="preserve"> </w:t>
      </w:r>
      <w:r>
        <w:t xml:space="preserve">Ministry of Health, DRC. (2019). *National Plan for Health Development in Kinshasa Province*. Kinshasa: Government of the Democratic Republic of Congo.</w:t>
      </w:r>
    </w:p>
    <w:p>
      <w:pPr>
        <w:pStyle w:val="BodyText"/>
      </w:pPr>
      <w:r>
        <w:rPr>
          <w:bCs/>
          <w:b/>
        </w:rPr>
        <w:t xml:space="preserve">[4]</w:t>
      </w:r>
      <w:r>
        <w:t xml:space="preserve"> </w:t>
      </w:r>
      <w:r>
        <w:t xml:space="preserve">Baum, C., &amp; Krupa, T. (2023). *Social Justice and Occupational Therapy in Low-Resource Settings*. Journal of Occupational Science, 30(1),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2026-07-29T18:36:33Z</dcterms:created>
  <dcterms:modified xsi:type="dcterms:W3CDTF">2026-07-29T18:36:33Z</dcterms:modified>
</cp:coreProperties>
</file>

<file path=docProps/custom.xml><?xml version="1.0" encoding="utf-8"?>
<Properties xmlns="http://schemas.openxmlformats.org/officeDocument/2006/custom-properties" xmlns:vt="http://schemas.openxmlformats.org/officeDocument/2006/docPropsVTypes"/>
</file>