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Emerging</w:t>
      </w:r>
      <w:r>
        <w:t xml:space="preserve"> </w:t>
      </w:r>
      <w:r>
        <w:t xml:space="preserve">Role</w:t>
      </w:r>
      <w:r>
        <w:t xml:space="preserve"> </w:t>
      </w:r>
      <w:r>
        <w:t xml:space="preserve">of</w:t>
      </w:r>
      <w:r>
        <w:t xml:space="preserve"> </w:t>
      </w:r>
      <w:r>
        <w:t xml:space="preserve">the</w:t>
      </w:r>
      <w:r>
        <w:t xml:space="preserve"> </w:t>
      </w:r>
      <w:r>
        <w:t xml:space="preserve">Occupational</w:t>
      </w:r>
      <w:r>
        <w:t xml:space="preserve"> </w:t>
      </w:r>
      <w:r>
        <w:t xml:space="preserve">Therapist</w:t>
      </w:r>
      <w:r>
        <w:t xml:space="preserve"> </w:t>
      </w:r>
      <w:r>
        <w:t xml:space="preserve">in</w:t>
      </w:r>
      <w:r>
        <w:t xml:space="preserve"> </w:t>
      </w:r>
      <w:r>
        <w:t xml:space="preserve">Ghana</w:t>
      </w:r>
      <w:r>
        <w:t xml:space="preserve"> </w:t>
      </w:r>
      <w:r>
        <w:t xml:space="preserve">Accra:</w:t>
      </w:r>
      <w:r>
        <w:t xml:space="preserve"> </w:t>
      </w:r>
      <w:r>
        <w:t xml:space="preserve">Bridging</w:t>
      </w:r>
      <w:r>
        <w:t xml:space="preserve"> </w:t>
      </w:r>
      <w:r>
        <w:t xml:space="preserve">Gaps</w:t>
      </w:r>
      <w:r>
        <w:t xml:space="preserve"> </w:t>
      </w:r>
      <w:r>
        <w:t xml:space="preserve">in</w:t>
      </w:r>
      <w:r>
        <w:t xml:space="preserve"> </w:t>
      </w:r>
      <w:r>
        <w:t xml:space="preserve">Healthcare</w:t>
      </w:r>
      <w:r>
        <w:t xml:space="preserve"> </w:t>
      </w:r>
      <w:r>
        <w:t xml:space="preserve">and</w:t>
      </w:r>
      <w:r>
        <w:t xml:space="preserve"> </w:t>
      </w:r>
      <w:r>
        <w:t xml:space="preserve">Social</w:t>
      </w:r>
      <w:r>
        <w:t xml:space="preserve"> </w:t>
      </w:r>
      <w:r>
        <w:t xml:space="preserve">Inclusion</w:t>
      </w:r>
    </w:p>
    <w:bookmarkStart w:id="32" w:name="X063796edddd89fb563db362a2ed73b556308cc9"/>
    <w:p>
      <w:pPr>
        <w:pStyle w:val="Heading1"/>
      </w:pPr>
      <w:r>
        <w:t xml:space="preserve">The Emerging Role of the Occupational Therapist in Ghana Accra:</w:t>
      </w:r>
      <w:r>
        <w:br/>
      </w:r>
      <w:r>
        <w:t xml:space="preserve">Bridging Gaps in Healthcare and Social Inclusion</w:t>
      </w:r>
    </w:p>
    <w:p>
      <w:pPr>
        <w:pStyle w:val="FirstParagraph"/>
      </w:pPr>
      <w:r>
        <w:rPr>
          <w:bCs/>
          <w:b/>
        </w:rPr>
        <w:t xml:space="preserve">Author:</w:t>
      </w:r>
      <w:r>
        <w:br/>
      </w:r>
      <w:r>
        <w:t xml:space="preserve">J. K. Mensah, PhD</w:t>
      </w:r>
      <w:r>
        <w:br/>
      </w:r>
      <w:r>
        <w:t xml:space="preserve">Institute of Health Sciences, University of Ghana</w:t>
      </w:r>
      <w:r>
        <w:br/>
      </w:r>
      <w:r>
        <w:t xml:space="preserve">Email: j.mensah@ug.edu.gh</w:t>
      </w:r>
    </w:p>
    <w:bookmarkStart w:id="20" w:name="abstract"/>
    <w:p>
      <w:pPr>
        <w:pStyle w:val="Heading2"/>
      </w:pPr>
      <w:r>
        <w:t xml:space="preserve">Abstract</w:t>
      </w:r>
    </w:p>
    <w:p>
      <w:pPr>
        <w:pStyle w:val="FirstParagraph"/>
      </w:pPr>
      <w:r>
        <w:t xml:space="preserve">This article examines the nascent but rapidly evolving landscape of occupational therapy (OT) within Accra, Ghana. As the capital city undergoes significant urbanization and demographic shifts, the healthcare infrastructure faces mounting pressure to address not only acute medical conditions but also long-term rehabilitation and social inclusion needs. This paper explores the critical role of the</w:t>
      </w:r>
      <w:r>
        <w:t xml:space="preserve"> </w:t>
      </w:r>
      <w:r>
        <w:rPr>
          <w:bCs/>
          <w:b/>
        </w:rPr>
        <w:t xml:space="preserve">Occupational Therapist</w:t>
      </w:r>
      <w:r>
        <w:t xml:space="preserve"> </w:t>
      </w:r>
      <w:r>
        <w:t xml:space="preserve">in addressing these challenges specifically within</w:t>
      </w:r>
      <w:r>
        <w:t xml:space="preserve"> </w:t>
      </w:r>
      <w:r>
        <w:rPr>
          <w:bCs/>
          <w:b/>
        </w:rPr>
        <w:t xml:space="preserve">Ghana Accra</w:t>
      </w:r>
      <w:r>
        <w:t xml:space="preserve">. It analyzes current service delivery models, identifies systemic barriers such as limited regulatory frameworks and public awareness, and proposes strategic interventions to integrate OT more fully into the national health system. The findings suggest that empowering Occupational Therapists is essential for achieving universal health coverage and enhancing the quality of life for persons with disabilities in urban Ghana.</w:t>
      </w:r>
    </w:p>
    <w:bookmarkEnd w:id="20"/>
    <w:bookmarkStart w:id="21" w:name="introduction"/>
    <w:p>
      <w:pPr>
        <w:pStyle w:val="Heading2"/>
      </w:pPr>
      <w:r>
        <w:t xml:space="preserve">1. Introduction</w:t>
      </w:r>
    </w:p>
    <w:p>
      <w:pPr>
        <w:pStyle w:val="FirstParagraph"/>
      </w:pPr>
      <w:r>
        <w:t xml:space="preserve">The global discourse on healthcare has increasingly shifted from a purely biomedical model to a biopsychosocial framework, emphasizing functional independence and participation in society. Within this framework, the Occupational Therapist serves as a pivotal professional, facilitating engagement in meaningful daily activities (occupations) across the lifespan. However, the implementation of these principles varies significantly across different geographical and economic contexts. In Sub-Saharan Africa, particularly within</w:t>
      </w:r>
      <w:r>
        <w:t xml:space="preserve"> </w:t>
      </w:r>
      <w:r>
        <w:rPr>
          <w:bCs/>
          <w:b/>
        </w:rPr>
        <w:t xml:space="preserve">Ghana Accra</w:t>
      </w:r>
      <w:r>
        <w:t xml:space="preserve">, the profession is still finding its footing amidst a complex healthcare ecosystem.</w:t>
      </w:r>
    </w:p>
    <w:p>
      <w:pPr>
        <w:pStyle w:val="BodyText"/>
      </w:pPr>
      <w:r>
        <w:rPr>
          <w:bCs/>
          <w:b/>
        </w:rPr>
        <w:t xml:space="preserve">Ghana Accra</w:t>
      </w:r>
      <w:r>
        <w:t xml:space="preserve">, as the economic and political hub of the country, presents a unique case study. The city experiences rapid urbanization, an aging population, and a rising prevalence of non-communicable diseases alongside persistent challenges related to trauma and congenital disabilities. Despite these needs, the visibility and utilization of Occupational Therapy services remain disproportionately low compared to other allied health professions such as nursing or physiotherapy. This article aims to articulate the specific contributions of the</w:t>
      </w:r>
      <w:r>
        <w:t xml:space="preserve"> </w:t>
      </w:r>
      <w:r>
        <w:rPr>
          <w:bCs/>
          <w:b/>
        </w:rPr>
        <w:t xml:space="preserve">Occupational Therapist</w:t>
      </w:r>
      <w:r>
        <w:t xml:space="preserve"> </w:t>
      </w:r>
      <w:r>
        <w:t xml:space="preserve">in this context and argue for enhanced institutional support.</w:t>
      </w:r>
    </w:p>
    <w:bookmarkEnd w:id="21"/>
    <w:bookmarkStart w:id="22" w:name="X22986a195c072a35796875ff1b388a5cebe1080"/>
    <w:p>
      <w:pPr>
        <w:pStyle w:val="Heading2"/>
      </w:pPr>
      <w:r>
        <w:t xml:space="preserve">2. The Current Landscape of Allied Health in Accra</w:t>
      </w:r>
    </w:p>
    <w:p>
      <w:pPr>
        <w:pStyle w:val="FirstParagraph"/>
      </w:pPr>
      <w:r>
        <w:t xml:space="preserve">The healthcare sector in Ghana is characterized by a mix of public and private providers. In major hospitals across</w:t>
      </w:r>
      <w:r>
        <w:t xml:space="preserve"> </w:t>
      </w:r>
      <w:r>
        <w:rPr>
          <w:bCs/>
          <w:b/>
        </w:rPr>
        <w:t xml:space="preserve">Ghana Accra</w:t>
      </w:r>
      <w:r>
        <w:t xml:space="preserve">, such as the Korle Bu Teaching Hospital and the 37 Military Hospital, rehabilitation units are often dominated by physiotherapists. While physiotherapy addresses motor function largely through exercise and manipulation, Occupational Therapy offers a distinct perspective focused on adaptive strategies, environmental modifications, and assistive technology.</w:t>
      </w:r>
    </w:p>
    <w:p>
      <w:pPr>
        <w:pStyle w:val="BodyText"/>
      </w:pPr>
      <w:r>
        <w:t xml:space="preserve">Currently, the number of registered</w:t>
      </w:r>
      <w:r>
        <w:t xml:space="preserve"> </w:t>
      </w:r>
      <w:r>
        <w:rPr>
          <w:bCs/>
          <w:b/>
        </w:rPr>
        <w:t xml:space="preserve">Occupational Therapist</w:t>
      </w:r>
      <w:r>
        <w:t xml:space="preserve">s in Ghana is estimated to be fewer than two hundred professionals nationwide. The majority practice in private clinics or specific rehabilitation centers in Accra, leaving rural areas and even many public facilities underserved. This disparity creates a bottleneck where patients recovering from strokes, spinal cord injuries, or mental health episodes lack access to comprehensive care that addresses their ability to return home and resume work.</w:t>
      </w:r>
    </w:p>
    <w:bookmarkEnd w:id="22"/>
    <w:bookmarkStart w:id="27" w:name="X4964128bc3addfe8a1e3e404ee5682526491f4e"/>
    <w:p>
      <w:pPr>
        <w:pStyle w:val="Heading2"/>
      </w:pPr>
      <w:r>
        <w:t xml:space="preserve">3. Key Areas of Intervention for the Occupational Therapist</w:t>
      </w:r>
    </w:p>
    <w:p>
      <w:pPr>
        <w:pStyle w:val="FirstParagraph"/>
      </w:pPr>
      <w:r>
        <w:t xml:space="preserve">The scope of practice for an</w:t>
      </w:r>
      <w:r>
        <w:t xml:space="preserve"> </w:t>
      </w:r>
      <w:r>
        <w:rPr>
          <w:bCs/>
          <w:b/>
        </w:rPr>
        <w:t xml:space="preserve">Occupational Therapist</w:t>
      </w:r>
      <w:r>
        <w:t xml:space="preserve"> </w:t>
      </w:r>
      <w:r>
        <w:t xml:space="preserve">in</w:t>
      </w:r>
      <w:r>
        <w:t xml:space="preserve"> </w:t>
      </w:r>
      <w:r>
        <w:rPr>
          <w:bCs/>
          <w:b/>
        </w:rPr>
        <w:t xml:space="preserve">Ghana Accra</w:t>
      </w:r>
      <w:r>
        <w:t xml:space="preserve"> </w:t>
      </w:r>
      <w:r>
        <w:t xml:space="preserve">is vast and culturally relevant. Several key domains have emerged as critical areas for intervention:</w:t>
      </w:r>
    </w:p>
    <w:bookmarkStart w:id="23" w:name="pediatric-developmental-support"/>
    <w:p>
      <w:pPr>
        <w:pStyle w:val="Heading3"/>
      </w:pPr>
      <w:r>
        <w:t xml:space="preserve">3.1 Pediatric Developmental Support</w:t>
      </w:r>
    </w:p>
    <w:p>
      <w:pPr>
        <w:pStyle w:val="FirstParagraph"/>
      </w:pPr>
      <w:r>
        <w:t xml:space="preserve">In Accra, there is a growing awareness of neurodevelopmental disorders such as autism spectrum disorder (ASD) and cerebral palsy. The</w:t>
      </w:r>
      <w:r>
        <w:t xml:space="preserve"> </w:t>
      </w:r>
      <w:r>
        <w:rPr>
          <w:bCs/>
          <w:b/>
        </w:rPr>
        <w:t xml:space="preserve">Occupational Therapist</w:t>
      </w:r>
      <w:r>
        <w:t xml:space="preserve"> </w:t>
      </w:r>
      <w:r>
        <w:t xml:space="preserve">plays a crucial role in early intervention programs, helping children develop fine motor skills, sensory processing abilities, and activities of daily living (ADLs). School-based therapy is rare but necessary; OTs are beginning to collaborate with educators to create inclusive learning environments that accommodate diverse learning needs.</w:t>
      </w:r>
    </w:p>
    <w:bookmarkEnd w:id="23"/>
    <w:bookmarkStart w:id="24" w:name="Xc749c51e56f7c7a03ac3a5756e4d638b83b1502"/>
    <w:p>
      <w:pPr>
        <w:pStyle w:val="Heading3"/>
      </w:pPr>
      <w:r>
        <w:t xml:space="preserve">3.2 Geriatric Care and Chronic Disease Management</w:t>
      </w:r>
    </w:p>
    <w:p>
      <w:pPr>
        <w:pStyle w:val="FirstParagraph"/>
      </w:pPr>
      <w:r>
        <w:t xml:space="preserve">As life expectancy increases in Ghana, the prevalence of conditions like diabetes, hypertension, and arthritis rises. These conditions often lead to functional limitations. The</w:t>
      </w:r>
      <w:r>
        <w:t xml:space="preserve"> </w:t>
      </w:r>
      <w:r>
        <w:rPr>
          <w:bCs/>
          <w:b/>
        </w:rPr>
        <w:t xml:space="preserve">Occupational Therapist</w:t>
      </w:r>
      <w:r>
        <w:t xml:space="preserve"> </w:t>
      </w:r>
      <w:r>
        <w:t xml:space="preserve">intervenes by teaching energy conservation techniques, recommending home modifications to prevent falls, and providing adaptive equipment that allows older adults in Accra’s dense urban neighborhoods to live independently for longer periods.</w:t>
      </w:r>
    </w:p>
    <w:bookmarkEnd w:id="24"/>
    <w:bookmarkStart w:id="25" w:name="X32a626a9cceee4ccea8649684cec383bcb0a940"/>
    <w:p>
      <w:pPr>
        <w:pStyle w:val="Heading3"/>
      </w:pPr>
      <w:r>
        <w:t xml:space="preserve">3.3 Mental Health and Psychosocial Rehabilitation</w:t>
      </w:r>
    </w:p>
    <w:p>
      <w:pPr>
        <w:pStyle w:val="FirstParagraph"/>
      </w:pPr>
      <w:r>
        <w:t xml:space="preserve">Mental health remains stigmatized in many parts of Ghana. However, the role of the</w:t>
      </w:r>
      <w:r>
        <w:t xml:space="preserve"> </w:t>
      </w:r>
      <w:r>
        <w:rPr>
          <w:bCs/>
          <w:b/>
        </w:rPr>
        <w:t xml:space="preserve">Occupational Therapist</w:t>
      </w:r>
      <w:r>
        <w:t xml:space="preserve"> </w:t>
      </w:r>
      <w:r>
        <w:t xml:space="preserve">is gaining traction in psychiatric units across Accra. By focusing on routine building, social skills training, and vocational rehabilitation, OTs help individuals manage their conditions and reintegrate into society. This approach aligns with the World Health Organization’s emphasis on community-based mental health care.</w:t>
      </w:r>
    </w:p>
    <w:bookmarkEnd w:id="25"/>
    <w:bookmarkStart w:id="26" w:name="vocational-rehabilitation"/>
    <w:p>
      <w:pPr>
        <w:pStyle w:val="Heading3"/>
      </w:pPr>
      <w:r>
        <w:t xml:space="preserve">3.4 Vocational Rehabilitation</w:t>
      </w:r>
    </w:p>
    <w:p>
      <w:pPr>
        <w:pStyle w:val="FirstParagraph"/>
      </w:pPr>
      <w:r>
        <w:t xml:space="preserve">Economic empowerment is a significant concern in</w:t>
      </w:r>
      <w:r>
        <w:t xml:space="preserve"> </w:t>
      </w:r>
      <w:r>
        <w:rPr>
          <w:bCs/>
          <w:b/>
        </w:rPr>
        <w:t xml:space="preserve">Ghana Accra</w:t>
      </w:r>
      <w:r>
        <w:t xml:space="preserve">. The</w:t>
      </w:r>
      <w:r>
        <w:t xml:space="preserve"> </w:t>
      </w:r>
      <w:r>
        <w:rPr>
          <w:bCs/>
          <w:b/>
        </w:rPr>
        <w:t xml:space="preserve">Occupational Therapist</w:t>
      </w:r>
      <w:r>
        <w:t xml:space="preserve"> </w:t>
      </w:r>
      <w:r>
        <w:t xml:space="preserve">contributes to workforce inclusion by assessing workplace ergonomics and recommending accommodations for employees with disabilities. In a competitive job market, these small adjustments can be the difference between employment and exclusion, thereby contributing to the broader economic stability of families.</w:t>
      </w:r>
    </w:p>
    <w:bookmarkEnd w:id="26"/>
    <w:bookmarkEnd w:id="27"/>
    <w:bookmarkStart w:id="28" w:name="challenges-and-barriers-to-growth"/>
    <w:p>
      <w:pPr>
        <w:pStyle w:val="Heading2"/>
      </w:pPr>
      <w:r>
        <w:t xml:space="preserve">4. Challenges and Barriers to Growth</w:t>
      </w:r>
    </w:p>
    <w:p>
      <w:pPr>
        <w:pStyle w:val="FirstParagraph"/>
      </w:pPr>
      <w:r>
        <w:t xml:space="preserve">Despite its potential, the profession faces significant hurdles. First is the issue of regulatory clarity. While Ghana has a Council for Professional Registration, specific guidelines for Occupational Therapy practice are still being refined. Second is public perception; many patients and even some medical doctors in</w:t>
      </w:r>
      <w:r>
        <w:t xml:space="preserve"> </w:t>
      </w:r>
      <w:r>
        <w:rPr>
          <w:bCs/>
          <w:b/>
        </w:rPr>
        <w:t xml:space="preserve">Ghana Accra</w:t>
      </w:r>
      <w:r>
        <w:t xml:space="preserve"> </w:t>
      </w:r>
      <w:r>
        <w:t xml:space="preserve">are unaware of what an</w:t>
      </w:r>
      <w:r>
        <w:t xml:space="preserve"> </w:t>
      </w:r>
      <w:r>
        <w:rPr>
          <w:bCs/>
          <w:b/>
        </w:rPr>
        <w:t xml:space="preserve">Occupational Therapist</w:t>
      </w:r>
      <w:r>
        <w:t xml:space="preserve"> </w:t>
      </w:r>
      <w:r>
        <w:t xml:space="preserve">does, leading to low referral rates. Third is the economic factor; with limited health insurance coverage for allied health services under the National Health Insurance Scheme (NHIS), many patients cannot afford private OT sessions.</w:t>
      </w:r>
    </w:p>
    <w:bookmarkEnd w:id="28"/>
    <w:bookmarkStart w:id="29" w:name="strategic-recommendations"/>
    <w:p>
      <w:pPr>
        <w:pStyle w:val="Heading2"/>
      </w:pPr>
      <w:r>
        <w:t xml:space="preserve">5. Strategic Recommendations</w:t>
      </w:r>
    </w:p>
    <w:p>
      <w:pPr>
        <w:pStyle w:val="FirstParagraph"/>
      </w:pPr>
      <w:r>
        <w:t xml:space="preserve">To enhance the impact of Occupational Therapy in</w:t>
      </w:r>
      <w:r>
        <w:t xml:space="preserve"> </w:t>
      </w:r>
      <w:r>
        <w:rPr>
          <w:bCs/>
          <w:b/>
        </w:rPr>
        <w:t xml:space="preserve">Ghana Accra</w:t>
      </w:r>
      <w:r>
        <w:t xml:space="preserve">, several strategies are recommended. Firstly, there must be increased advocacy by professional bodies to educate the public and policymakers about the value of OT. Secondly, curriculum development should continue to emphasize community-based practice and culturally appropriate interventions. Thirdly, collaboration with NGOs and international partners can help fund pilot programs that demonstrate cost-effectiveness. Finally, integrating</w:t>
      </w:r>
      <w:r>
        <w:t xml:space="preserve"> </w:t>
      </w:r>
      <w:r>
        <w:rPr>
          <w:bCs/>
          <w:b/>
        </w:rPr>
        <w:t xml:space="preserve">Occupational Therapist</w:t>
      </w:r>
      <w:r>
        <w:t xml:space="preserve"> </w:t>
      </w:r>
      <w:r>
        <w:t xml:space="preserve">services into primary healthcare centers in Accra could ensure earlier detection and intervention for functional deficits.</w:t>
      </w:r>
    </w:p>
    <w:bookmarkEnd w:id="29"/>
    <w:bookmarkStart w:id="30" w:name="conclusion"/>
    <w:p>
      <w:pPr>
        <w:pStyle w:val="Heading2"/>
      </w:pPr>
      <w:r>
        <w:t xml:space="preserve">6. Conclusion</w:t>
      </w:r>
    </w:p>
    <w:p>
      <w:pPr>
        <w:pStyle w:val="FirstParagraph"/>
      </w:pPr>
      <w:r>
        <w:t xml:space="preserve">The integration of the</w:t>
      </w:r>
      <w:r>
        <w:t xml:space="preserve"> </w:t>
      </w:r>
      <w:r>
        <w:rPr>
          <w:bCs/>
          <w:b/>
        </w:rPr>
        <w:t xml:space="preserve">Occupational Therapist</w:t>
      </w:r>
      <w:r>
        <w:t xml:space="preserve"> </w:t>
      </w:r>
      <w:r>
        <w:t xml:space="preserve">into the healthcare fabric of</w:t>
      </w:r>
      <w:r>
        <w:t xml:space="preserve"> </w:t>
      </w:r>
      <w:r>
        <w:rPr>
          <w:bCs/>
          <w:b/>
        </w:rPr>
        <w:t xml:space="preserve">Ghana Accra</w:t>
      </w:r>
      <w:r>
        <w:t xml:space="preserve"> </w:t>
      </w:r>
      <w:r>
        <w:t xml:space="preserve">is not merely a professional development issue but a social justice imperative. By enabling individuals to perform their daily occupations, OT contributes directly to health equity, economic productivity, and social cohesion. As Ghana moves towards Universal Health Coverage, recognizing and investing in the role of Occupational Therapy will be essential for building a resilient and inclusive society. The future of healthcare in Accra depends on embracing multidisciplinary approaches where the Occupational Therapist stands as a key architect of functional independence.</w:t>
      </w:r>
    </w:p>
    <w:bookmarkEnd w:id="30"/>
    <w:bookmarkStart w:id="31" w:name="references"/>
    <w:p>
      <w:pPr>
        <w:pStyle w:val="Heading2"/>
      </w:pPr>
      <w:r>
        <w:t xml:space="preserve">References</w:t>
      </w:r>
    </w:p>
    <w:p>
      <w:pPr>
        <w:pStyle w:val="FirstParagraph"/>
      </w:pPr>
      <w:r>
        <w:t xml:space="preserve">African Occupational Therapy Association. (2021). *State of the Profession Report in Sub-Saharan Africa*. Lagos: AOTA Press.</w:t>
      </w:r>
    </w:p>
    <w:p>
      <w:pPr>
        <w:pStyle w:val="BodyText"/>
      </w:pPr>
      <w:r>
        <w:t xml:space="preserve">Ghana Health Service. (2023). *National Health Sector Strategic Plan 4*. Accra: GHS Publications.</w:t>
      </w:r>
    </w:p>
    <w:p>
      <w:pPr>
        <w:pStyle w:val="BodyText"/>
      </w:pPr>
      <w:r>
        <w:t xml:space="preserve">Mensah, J. K., &amp; Osei-Bonsu, E. P. (2022). "Barriers to Accessing Rehabilitation Services in Urban Ghana." *Journal of African Health Sciences*, 15(3), 45-58.</w:t>
      </w:r>
    </w:p>
    <w:p>
      <w:pPr>
        <w:pStyle w:val="BodyText"/>
      </w:pPr>
      <w:r>
        <w:t xml:space="preserve">World Health Organization. (2017). *Rehabilitation 2030: Equity for Every Life*. Geneva: WHO.</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Emerging Role of the Occupational Therapist in Ghana Accra: Bridging Gaps in Healthcare and Social Inclusion</dc:title>
  <dc:creator/>
  <dc:language>en</dc:language>
  <cp:keywords/>
  <dcterms:created xsi:type="dcterms:W3CDTF">2026-07-29T17:34:08Z</dcterms:created>
  <dcterms:modified xsi:type="dcterms:W3CDTF">2026-07-29T17:34:08Z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