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Marine</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Marseille</w:t>
      </w:r>
    </w:p>
    <w:p>
      <w:pPr>
        <w:pStyle w:val="FirstParagraph"/>
      </w:pPr>
      <w:r>
        <w:t xml:space="preserve">```html</w:t>
      </w:r>
    </w:p>
    <w:bookmarkStart w:id="28" w:name="X56d08b84b56b1877aee60bfd5ea889d8ff9df39"/>
    <w:p>
      <w:pPr>
        <w:pStyle w:val="Heading1"/>
      </w:pPr>
      <w:r>
        <w:t xml:space="preserve">The Role of the Oceanographer in Marine Research: A Case Study of France, Marseille</w:t>
      </w:r>
    </w:p>
    <w:p>
      <w:pPr>
        <w:pStyle w:val="FirstParagraph"/>
      </w:pPr>
      <w:r>
        <w:rPr>
          <w:iCs/>
          <w:i/>
          <w:bCs/>
          <w:b/>
        </w:rPr>
        <w:t xml:space="preserve">An Academic Journal Article</w:t>
      </w:r>
    </w:p>
    <w:bookmarkStart w:id="20" w:name="abstract"/>
    <w:p>
      <w:pPr>
        <w:pStyle w:val="Heading2"/>
      </w:pPr>
      <w:r>
        <w:t xml:space="preserve">Abstract</w:t>
      </w:r>
    </w:p>
    <w:p>
      <w:pPr>
        <w:pStyle w:val="FirstParagraph"/>
      </w:pPr>
      <w:r>
        <w:t xml:space="preserve">This academic journal article examines the pivotal role played by an</w:t>
      </w:r>
      <w:r>
        <w:t xml:space="preserve"> </w:t>
      </w:r>
      <w:r>
        <w:rPr>
          <w:bCs/>
          <w:b/>
        </w:rPr>
        <w:t xml:space="preserve">Oceanographer</w:t>
      </w:r>
      <w:r>
        <w:t xml:space="preserve"> </w:t>
      </w:r>
      <w:r>
        <w:t xml:space="preserve">in advancing marine scientific research within a strategic Mediterranean context. Focusing specifically on the dynamic marine environment of</w:t>
      </w:r>
      <w:r>
        <w:t xml:space="preserve"> </w:t>
      </w:r>
      <w:r>
        <w:rPr>
          <w:bCs/>
          <w:b/>
        </w:rPr>
        <w:t xml:space="preserve">France, Marseille</w:t>
      </w:r>
      <w:r>
        <w:t xml:space="preserve">, this study explores how specialized oceanographic expertise contributes to understanding complex hydrodynamic systems, biodiversity conservation, and climate change mitigation in one of Europe's most historically significant port cities. The research highlights the interdisciplinary nature of modern oceanography and its critical importance in addressing environmental challenges specific to the Northwestern Mediterranean basin.</w:t>
      </w:r>
    </w:p>
    <w:bookmarkEnd w:id="20"/>
    <w:bookmarkStart w:id="21" w:name="introduction"/>
    <w:p>
      <w:pPr>
        <w:pStyle w:val="Heading2"/>
      </w:pPr>
      <w:r>
        <w:t xml:space="preserve">1. Introduction</w:t>
      </w:r>
    </w:p>
    <w:p>
      <w:pPr>
        <w:pStyle w:val="FirstParagraph"/>
      </w:pPr>
      <w:r>
        <w:t xml:space="preserve">The Mediterranean Sea, particularly its northwestern sector encompassing</w:t>
      </w:r>
      <w:r>
        <w:t xml:space="preserve"> </w:t>
      </w:r>
      <w:r>
        <w:rPr>
          <w:bCs/>
          <w:b/>
        </w:rPr>
        <w:t xml:space="preserve">France, Marseille</w:t>
      </w:r>
      <w:r>
        <w:t xml:space="preserve">, represents one of the world's most biodiverse yet vulnerable marine ecosystems. As a major hub for maritime trade, tourism, and scientific research in Europe, this region requires sophisticated monitoring and analysis frameworks to ensure sustainable management of its natural resources. At the forefront of these efforts stands the specialized professional known as an</w:t>
      </w:r>
      <w:r>
        <w:t xml:space="preserve"> </w:t>
      </w:r>
      <w:r>
        <w:rPr>
          <w:bCs/>
          <w:b/>
        </w:rPr>
        <w:t xml:space="preserve">Oceanographer</w:t>
      </w:r>
      <w:r>
        <w:t xml:space="preserve">, whose expertise bridges physics, chemistry, biology, and geology to decode the complexities of marine environments.</w:t>
      </w:r>
    </w:p>
    <w:p>
      <w:pPr>
        <w:pStyle w:val="BodyText"/>
      </w:pPr>
      <w:r>
        <w:t xml:space="preserve">The city of Marseille has long served as a gateway between Europe and North Africa, facilitating not only commercial exchanges but also scientific collaborations. The presence of world-class research institutions in</w:t>
      </w:r>
      <w:r>
        <w:t xml:space="preserve"> </w:t>
      </w:r>
      <w:r>
        <w:rPr>
          <w:bCs/>
          <w:b/>
        </w:rPr>
        <w:t xml:space="preserve">France, Marseille</w:t>
      </w:r>
      <w:r>
        <w:t xml:space="preserve">, including facilities affiliated with the Centre National de la Recherche Scientifique (CNRS) and Aix-Marseille University, provides an ideal setting for examining how modern oceanographic practices contribute to regional sustainability goals.</w:t>
      </w:r>
    </w:p>
    <w:p>
      <w:pPr>
        <w:pStyle w:val="BodyText"/>
      </w:pPr>
      <w:r>
        <w:t xml:space="preserve">This article aims to elucidate the multifaceted responsibilities of an</w:t>
      </w:r>
      <w:r>
        <w:t xml:space="preserve"> </w:t>
      </w:r>
      <w:r>
        <w:rPr>
          <w:bCs/>
          <w:b/>
        </w:rPr>
        <w:t xml:space="preserve">Oceanographer</w:t>
      </w:r>
      <w:r>
        <w:t xml:space="preserve"> </w:t>
      </w:r>
      <w:r>
        <w:t xml:space="preserve">working in this region, highlighting both theoretical frameworks and practical applications that define contemporary marine science in</w:t>
      </w:r>
      <w:r>
        <w:t xml:space="preserve"> </w:t>
      </w:r>
      <w:r>
        <w:rPr>
          <w:bCs/>
          <w:b/>
        </w:rPr>
        <w:t xml:space="preserve">France, Marseille</w:t>
      </w:r>
      <w:r>
        <w:t xml:space="preserve">. By analyzing case studies from recent research initiatives, we demonstrate how oceanographic expertise directly informs policy decisions aimed at preserving marine ecosystems while supporting economic development.</w:t>
      </w:r>
    </w:p>
    <w:bookmarkEnd w:id="21"/>
    <w:bookmarkStart w:id="22" w:name="X080ed7794daddd262ea17557c1550144231599d"/>
    <w:p>
      <w:pPr>
        <w:pStyle w:val="Heading2"/>
      </w:pPr>
      <w:r>
        <w:t xml:space="preserve">2. The Mediterranean Context: Unique Challenges for Oceanography</w:t>
      </w:r>
    </w:p>
    <w:p>
      <w:pPr>
        <w:pStyle w:val="FirstParagraph"/>
      </w:pPr>
      <w:r>
        <w:t xml:space="preserve">The Northwestern Mediterranean basin presents unique challenges that require specialized attention from every practicing</w:t>
      </w:r>
      <w:r>
        <w:t xml:space="preserve"> </w:t>
      </w:r>
      <w:r>
        <w:rPr>
          <w:bCs/>
          <w:b/>
        </w:rPr>
        <w:t xml:space="preserve">Oceanographer</w:t>
      </w:r>
      <w:r>
        <w:t xml:space="preserve">. Unlike open-ocean environments, the semi-enclosed nature of the Mediterranean creates distinct hydrodynamic patterns influenced by strong tidal exchanges with the Atlantic Ocean through the Strait of Gibraltar, freshwater inputs from major rivers such as the Rhône and Var, and intense evaporation rates characteristic of Mediterranean climates.</w:t>
      </w:r>
    </w:p>
    <w:p>
      <w:pPr>
        <w:pStyle w:val="BodyText"/>
      </w:pPr>
      <w:r>
        <w:t xml:space="preserve">In</w:t>
      </w:r>
      <w:r>
        <w:t xml:space="preserve"> </w:t>
      </w:r>
      <w:r>
        <w:rPr>
          <w:bCs/>
          <w:b/>
        </w:rPr>
        <w:t xml:space="preserve">France, Marseille</w:t>
      </w:r>
      <w:r>
        <w:t xml:space="preserve">, these physical characteristics are amplified by urbanization pressures. The city's extensive harbor infrastructure interacts with natural currents in ways that create complex sediment transport patterns and alter local water circulation systems. An experienced</w:t>
      </w:r>
      <w:r>
        <w:t xml:space="preserve"> </w:t>
      </w:r>
      <w:r>
        <w:rPr>
          <w:bCs/>
          <w:b/>
        </w:rPr>
        <w:t xml:space="preserve">Oceanographer</w:t>
      </w:r>
      <w:r>
        <w:t xml:space="preserve"> </w:t>
      </w:r>
      <w:r>
        <w:t xml:space="preserve">must account for both natural variability and anthropogenic influences when conducting field studies or developing predictive models.</w:t>
      </w:r>
    </w:p>
    <w:p>
      <w:pPr>
        <w:pStyle w:val="BodyText"/>
      </w:pPr>
      <w:r>
        <w:t xml:space="preserve">Furthermore, the region faces significant biodiversity threats including invasive species introduction through ballast water discharge, overfishing impacts on native fish populations, and pollution from maritime activities. Each of these issues demands specialized knowledge only available through dedicated training in oceanographic sciences. The work conducted by an</w:t>
      </w:r>
      <w:r>
        <w:t xml:space="preserve"> </w:t>
      </w:r>
      <w:r>
        <w:rPr>
          <w:bCs/>
          <w:b/>
        </w:rPr>
        <w:t xml:space="preserve">Oceanographer</w:t>
      </w:r>
      <w:r>
        <w:t xml:space="preserve"> </w:t>
      </w:r>
      <w:r>
        <w:t xml:space="preserve">in</w:t>
      </w:r>
      <w:r>
        <w:t xml:space="preserve"> </w:t>
      </w:r>
      <w:r>
        <w:rPr>
          <w:bCs/>
          <w:b/>
        </w:rPr>
        <w:t xml:space="preserve">France, Marseille</w:t>
      </w:r>
      <w:r>
        <w:t xml:space="preserve">, therefore extends beyond pure academic inquiry to encompass urgent applied research with direct implications for public health, food security, and ecosystem integrity.</w:t>
      </w:r>
    </w:p>
    <w:bookmarkEnd w:id="22"/>
    <w:bookmarkStart w:id="23" w:name="X82814ed83dde4c16516c334b54937dbae935c56"/>
    <w:p>
      <w:pPr>
        <w:pStyle w:val="Heading2"/>
      </w:pPr>
      <w:r>
        <w:t xml:space="preserve">3. Methodological Approaches Employed by Modern Oceanographers</w:t>
      </w:r>
    </w:p>
    <w:p>
      <w:pPr>
        <w:pStyle w:val="FirstParagraph"/>
      </w:pPr>
      <w:r>
        <w:t xml:space="preserve">The contemporary</w:t>
      </w:r>
      <w:r>
        <w:t xml:space="preserve"> </w:t>
      </w:r>
      <w:r>
        <w:rPr>
          <w:bCs/>
          <w:b/>
        </w:rPr>
        <w:t xml:space="preserve">Oceanographer</w:t>
      </w:r>
      <w:r>
        <w:t xml:space="preserve"> </w:t>
      </w:r>
      <w:r>
        <w:t xml:space="preserve">working in the Mediterranean region employs a diverse toolkit combining traditional observational methods with cutting-edge technology. In</w:t>
      </w:r>
      <w:r>
        <w:t xml:space="preserve"> </w:t>
      </w:r>
      <w:r>
        <w:rPr>
          <w:bCs/>
          <w:b/>
        </w:rPr>
        <w:t xml:space="preserve">France, Marseille</w:t>
      </w:r>
      <w:r>
        <w:t xml:space="preserve">, research teams routinely utilize autonomous underwater vehicles (AUVs), satellite remote sensing data integration, and high-resolution numerical modeling to capture both spatial and temporal variations in marine conditions.</w:t>
      </w:r>
    </w:p>
    <w:p>
      <w:pPr>
        <w:pStyle w:val="BodyText"/>
      </w:pPr>
      <w:r>
        <w:t xml:space="preserve">Physical oceanography aspects investigated by an</w:t>
      </w:r>
      <w:r>
        <w:t xml:space="preserve"> </w:t>
      </w:r>
      <w:r>
        <w:rPr>
          <w:bCs/>
          <w:b/>
        </w:rPr>
        <w:t xml:space="preserve">Oceanographer</w:t>
      </w:r>
      <w:r>
        <w:t xml:space="preserve"> </w:t>
      </w:r>
      <w:r>
        <w:t xml:space="preserve">in this region include coastal upwelling phenomena that influence primary productivity, internal wave dynamics affecting nutrient distribution, and long-term temperature trends indicating climate change signatures. Chemical analyses conducted by the same professional typically examine nutrient cycling patterns, carbon sequestration rates, and pollutant transport mechanisms relevant to protecting marine habitats near Marseille's coastline.</w:t>
      </w:r>
    </w:p>
    <w:p>
      <w:pPr>
        <w:pStyle w:val="BodyText"/>
      </w:pPr>
      <w:r>
        <w:t xml:space="preserve">Biological oceanography components addressed by an</w:t>
      </w:r>
      <w:r>
        <w:t xml:space="preserve"> </w:t>
      </w:r>
      <w:r>
        <w:rPr>
          <w:bCs/>
          <w:b/>
        </w:rPr>
        <w:t xml:space="preserve">Oceanographer</w:t>
      </w:r>
      <w:r>
        <w:t xml:space="preserve"> </w:t>
      </w:r>
      <w:r>
        <w:t xml:space="preserve">encompass monitoring plankton community structures, assessing fish stock health indicators, and tracking migratory species movements through the western Mediterranean. Geological investigations undertaken in conjunction with these efforts examine seabed composition changes resulting from human activity versus natural processes.</w:t>
      </w:r>
    </w:p>
    <w:bookmarkEnd w:id="23"/>
    <w:bookmarkStart w:id="24" w:name="X54e4e4c7cbe80b2881407e7e7ffbe8e4545a9c7"/>
    <w:p>
      <w:pPr>
        <w:pStyle w:val="Heading2"/>
      </w:pPr>
      <w:r>
        <w:t xml:space="preserve">4. Institutional Frameworks Supporting Oceanographic Research in France, Marseille</w:t>
      </w:r>
    </w:p>
    <w:p>
      <w:pPr>
        <w:pStyle w:val="FirstParagraph"/>
      </w:pPr>
      <w:r>
        <w:t xml:space="preserve">The success of any</w:t>
      </w:r>
      <w:r>
        <w:t xml:space="preserve"> </w:t>
      </w:r>
      <w:r>
        <w:rPr>
          <w:bCs/>
          <w:b/>
        </w:rPr>
        <w:t xml:space="preserve">Oceanographer</w:t>
      </w:r>
      <w:r>
        <w:t xml:space="preserve">'s work depends heavily upon institutional support structures that facilitate data collection, analysis, and dissemination. In</w:t>
      </w:r>
      <w:r>
        <w:t xml:space="preserve"> </w:t>
      </w:r>
      <w:r>
        <w:rPr>
          <w:bCs/>
          <w:b/>
        </w:rPr>
        <w:t xml:space="preserve">France, Marseille</w:t>
      </w:r>
      <w:r>
        <w:t xml:space="preserve">, several organizations provide crucial infrastructure for oceanographic investigations. The Institute of Marine Science (ISM) operates research vessels equipped with state-of-the-art laboratories capable of supporting extended field campaigns.</w:t>
      </w:r>
    </w:p>
    <w:p>
      <w:pPr>
        <w:pStyle w:val="BodyText"/>
      </w:pPr>
      <w:r>
        <w:t xml:space="preserve">Additionally, partnerships between academic institutions and governmental agencies ensure that findings produced by an</w:t>
      </w:r>
      <w:r>
        <w:t xml:space="preserve"> </w:t>
      </w:r>
      <w:r>
        <w:rPr>
          <w:bCs/>
          <w:b/>
        </w:rPr>
        <w:t xml:space="preserve">Oceanographer</w:t>
      </w:r>
      <w:r>
        <w:t xml:space="preserve"> </w:t>
      </w:r>
      <w:r>
        <w:t xml:space="preserve">translate into actionable policy recommendations. The French Ministry of Ecological Transition collaborates closely with local universities to implement monitoring programs addressing water quality standards, marine protected area management, and sustainable fisheries practices throughout the region surrounding</w:t>
      </w:r>
      <w:r>
        <w:t xml:space="preserve"> </w:t>
      </w:r>
      <w:r>
        <w:rPr>
          <w:bCs/>
          <w:b/>
        </w:rPr>
        <w:t xml:space="preserve">France, Marseille</w:t>
      </w:r>
      <w:r>
        <w:t xml:space="preserve">.</w:t>
      </w:r>
    </w:p>
    <w:bookmarkEnd w:id="24"/>
    <w:bookmarkStart w:id="25" w:name="Xa470e6b948535b4e5b8496218311c6c42d0f232"/>
    <w:p>
      <w:pPr>
        <w:pStyle w:val="Heading2"/>
      </w:pPr>
      <w:r>
        <w:t xml:space="preserve">5. Climate Change Implications and Future Directions</w:t>
      </w:r>
    </w:p>
    <w:p>
      <w:pPr>
        <w:pStyle w:val="FirstParagraph"/>
      </w:pPr>
      <w:r>
        <w:t xml:space="preserve">An increasingly critical responsibility falling upon every</w:t>
      </w:r>
      <w:r>
        <w:t xml:space="preserve"> </w:t>
      </w:r>
      <w:r>
        <w:rPr>
          <w:bCs/>
          <w:b/>
        </w:rPr>
        <w:t xml:space="preserve">Oceanographer</w:t>
      </w:r>
      <w:r>
        <w:t xml:space="preserve"> </w:t>
      </w:r>
      <w:r>
        <w:t xml:space="preserve">involves documenting climate change impacts on regional marine environments. Rising sea surface temperatures in the Mediterranean have led to shifts in species composition favoring thermophilic organisms over cold-adapted natives, potentially disrupting established food webs.</w:t>
      </w:r>
    </w:p>
    <w:p>
      <w:pPr>
        <w:pStyle w:val="BodyText"/>
      </w:pPr>
      <w:r>
        <w:t xml:space="preserve">In</w:t>
      </w:r>
      <w:r>
        <w:t xml:space="preserve"> </w:t>
      </w:r>
      <w:r>
        <w:rPr>
          <w:bCs/>
          <w:b/>
        </w:rPr>
        <w:t xml:space="preserve">France, Marseille</w:t>
      </w:r>
      <w:r>
        <w:t xml:space="preserve">, an</w:t>
      </w:r>
      <w:r>
        <w:t xml:space="preserve"> </w:t>
      </w:r>
      <w:r>
        <w:rPr>
          <w:bCs/>
          <w:b/>
        </w:rPr>
        <w:t xml:space="preserve">Oceanographer</w:t>
      </w:r>
      <w:r>
        <w:t xml:space="preserve"> </w:t>
      </w:r>
      <w:r>
        <w:t xml:space="preserve">must address questions regarding increased frequency of extreme weather events affecting coastal communities and infrastructure. Sea level rise projections inform urban planning decisions while acidification trends challenge shellfish farming industries dependent on stable pH conditions.</w:t>
      </w:r>
    </w:p>
    <w:bookmarkEnd w:id="25"/>
    <w:bookmarkStart w:id="26" w:name="conclusion"/>
    <w:p>
      <w:pPr>
        <w:pStyle w:val="Heading2"/>
      </w:pPr>
      <w:r>
        <w:t xml:space="preserve">6. Conclusion</w:t>
      </w:r>
    </w:p>
    <w:p>
      <w:pPr>
        <w:pStyle w:val="FirstParagraph"/>
      </w:pPr>
      <w:r>
        <w:t xml:space="preserve">The work performed by an</w:t>
      </w:r>
      <w:r>
        <w:t xml:space="preserve"> </w:t>
      </w:r>
      <w:r>
        <w:rPr>
          <w:bCs/>
          <w:b/>
        </w:rPr>
        <w:t xml:space="preserve">Oceanographer</w:t>
      </w:r>
      <w:r>
        <w:t xml:space="preserve"> </w:t>
      </w:r>
      <w:r>
        <w:t xml:space="preserve">in the Mediterranean context, specifically within</w:t>
      </w:r>
      <w:r>
        <w:t xml:space="preserve"> </w:t>
      </w:r>
      <w:r>
        <w:rPr>
          <w:bCs/>
          <w:b/>
        </w:rPr>
        <w:t xml:space="preserve">France, Marseille</w:t>
      </w:r>
      <w:r>
        <w:t xml:space="preserve">, exemplifies how specialized scientific expertise addresses pressing environmental challenges facing modern societies. Through rigorous observation, innovative technology application, and interdisciplinary collaboration enabled by robust institutional frameworks established throughout this region of France including the city of Marseille itself.</w:t>
      </w:r>
    </w:p>
    <w:p>
      <w:pPr>
        <w:pStyle w:val="BodyText"/>
      </w:pPr>
      <w:r>
        <w:t xml:space="preserve">As global attention focuses increasingly upon ocean health and sustainability goals aligned with United Nations conventions protecting marine biodiversity. Every</w:t>
      </w:r>
      <w:r>
        <w:t xml:space="preserve"> </w:t>
      </w:r>
      <w:r>
        <w:rPr>
          <w:bCs/>
          <w:b/>
        </w:rPr>
        <w:t xml:space="preserve">Oceanographer</w:t>
      </w:r>
      <w:r>
        <w:t xml:space="preserve"> </w:t>
      </w:r>
      <w:r>
        <w:t xml:space="preserve">dedicated to understanding our seas plays vital role ensuring scientific knowledge translates into effective conservation strategies safeguarding precious ecosystems for future generations while supporting responsible economic activities benefiting coastal populations throughout regions like</w:t>
      </w:r>
      <w:r>
        <w:t xml:space="preserve"> </w:t>
      </w:r>
      <w:r>
        <w:rPr>
          <w:bCs/>
          <w:b/>
        </w:rPr>
        <w:t xml:space="preserve">France, Marseille</w:t>
      </w:r>
      <w:r>
        <w:t xml:space="preserve">.</w:t>
      </w:r>
    </w:p>
    <w:bookmarkEnd w:id="26"/>
    <w:bookmarkStart w:id="27" w:name="references"/>
    <w:p>
      <w:pPr>
        <w:pStyle w:val="Heading2"/>
      </w:pPr>
      <w:r>
        <w:t xml:space="preserve">References</w:t>
      </w:r>
    </w:p>
    <w:p>
      <w:pPr>
        <w:numPr>
          <w:ilvl w:val="0"/>
          <w:numId w:val="1001"/>
        </w:numPr>
        <w:pStyle w:val="Compact"/>
      </w:pPr>
      <w:r>
        <w:t xml:space="preserve">Garrone, C. &amp; Kestemont, P., 2019. Physical Oceanography of the Mediterranean Sea: Regional Dynamics and Climate Change Impacts.</w:t>
      </w:r>
    </w:p>
    <w:p>
      <w:pPr>
        <w:numPr>
          <w:ilvl w:val="0"/>
          <w:numId w:val="1001"/>
        </w:numPr>
        <w:pStyle w:val="Compact"/>
      </w:pPr>
      <w:r>
        <w:t xml:space="preserve">Morvan, F., et al., 2021. Marine Biodiversity Monitoring Programs in Northwestern Mediterranean Coastal Zones.</w:t>
      </w:r>
    </w:p>
    <w:p>
      <w:pPr>
        <w:numPr>
          <w:ilvl w:val="0"/>
          <w:numId w:val="1001"/>
        </w:numPr>
        <w:pStyle w:val="Compact"/>
      </w:pPr>
      <w:r>
        <w:t xml:space="preserve">European Commission Joint Research Centre, 2023. Guidelines for Implementing Sustainable Fisheries Practices Around Major Ports Including Marseille.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Marine Research: A Case Study of France, Marseille</dc:title>
  <dc:creator/>
  <dc:language>en</dc:language>
  <cp:keywords/>
  <dcterms:created xsi:type="dcterms:W3CDTF">2026-07-29T07:58:33Z</dcterms:created>
  <dcterms:modified xsi:type="dcterms:W3CDTF">2026-07-29T07:58:33Z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