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Oceanography</w:t>
      </w:r>
      <w:r>
        <w:t xml:space="preserve"> </w:t>
      </w:r>
      <w:r>
        <w:t xml:space="preserve">in</w:t>
      </w:r>
      <w:r>
        <w:t xml:space="preserve"> </w:t>
      </w:r>
      <w:r>
        <w:t xml:space="preserve">the</w:t>
      </w:r>
      <w:r>
        <w:t xml:space="preserve"> </w:t>
      </w:r>
      <w:r>
        <w:t xml:space="preserve">Gulf</w:t>
      </w:r>
      <w:r>
        <w:t xml:space="preserve"> </w:t>
      </w:r>
      <w:r>
        <w:t xml:space="preserve">of</w:t>
      </w:r>
      <w:r>
        <w:t xml:space="preserve"> </w:t>
      </w:r>
      <w:r>
        <w:t xml:space="preserve">Guinea:</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Ghana</w:t>
      </w:r>
    </w:p>
    <w:bookmarkStart w:id="28" w:name="Xb950a308c157e12d0434a2b00b5ceb030dcb29b"/>
    <w:p>
      <w:pPr>
        <w:pStyle w:val="Heading1"/>
      </w:pPr>
      <w:r>
        <w:t xml:space="preserve">Sustainable Oceanography in the Gulf of Guinea: A Strategic Framework for Ghana</w:t>
      </w:r>
    </w:p>
    <w:p>
      <w:pPr>
        <w:pStyle w:val="FirstParagraph"/>
      </w:pPr>
      <w:r>
        <w:t xml:space="preserve">Dr. Kwame Mensah-Brown</w:t>
      </w:r>
      <w:r>
        <w:br/>
      </w:r>
      <w:r>
        <w:t xml:space="preserve">Institute of Marine Sciences, University of Cape Coast, Ghana</w:t>
      </w:r>
    </w:p>
    <w:p>
      <w:pPr>
        <w:pStyle w:val="BodyText"/>
      </w:pPr>
      <w:r>
        <w:rPr>
          <w:u w:val="single"/>
          <w:bCs/>
          <w:b/>
        </w:rPr>
        <w:t xml:space="preserve">Abstract:</w:t>
      </w:r>
      <w:r>
        <w:t xml:space="preserve"> </w:t>
      </w:r>
      <w:r>
        <w:t xml:space="preserve">This article examines the critical role of modern oceanographic research in supporting sustainable development and maritime security in Ghana. As a coastal nation situated on the Gulf of Guinea, Ghana possesses vast marine resources that are increasingly threatened by climate change, illegal fishing, and environmental degradation. The paper argues for the establishment of a robust oceanographic infrastructure centered in Accra to serve as the national hub for data collection, policy formulation, and academic training. By integrating advanced hydrographic surveys with local ecological knowledge, this study proposes a framework where every</w:t>
      </w:r>
      <w:r>
        <w:t xml:space="preserve"> </w:t>
      </w:r>
      <w:r>
        <w:rPr>
          <w:bCs/>
          <w:b/>
        </w:rPr>
        <w:t xml:space="preserve">Oceanographer</w:t>
      </w:r>
      <w:r>
        <w:t xml:space="preserve"> </w:t>
      </w:r>
      <w:r>
        <w:t xml:space="preserve">plays a pivotal role in safeguarding Ghana’s blue economy. The findings suggest that strategic investments in oceanographic capabilities within</w:t>
      </w:r>
      <w:r>
        <w:t xml:space="preserve"> </w:t>
      </w:r>
      <w:r>
        <w:rPr>
          <w:bCs/>
          <w:b/>
        </w:rPr>
        <w:t xml:space="preserve">Ghana Accra</w:t>
      </w:r>
      <w:r>
        <w:t xml:space="preserve"> </w:t>
      </w:r>
      <w:r>
        <w:t xml:space="preserve">will yield significant economic and environmental returns, ensuring long-term sustainability for coastal communities.</w:t>
      </w:r>
    </w:p>
    <w:bookmarkStart w:id="21" w:name="introduction"/>
    <w:p>
      <w:pPr>
        <w:pStyle w:val="Heading2"/>
      </w:pPr>
      <w:bookmarkStart w:id="20" w:name="introduction"/>
      <w:bookmarkEnd w:id="20"/>
      <w:r>
        <w:t xml:space="preserve">Introduction</w:t>
      </w:r>
    </w:p>
    <w:p>
      <w:pPr>
        <w:pStyle w:val="FirstParagraph"/>
      </w:pPr>
      <w:r>
        <w:t xml:space="preserve">The ocean covers more than 70% of the Earth's surface, yet less than 5% of it has been explored. For nations with significant coastlines, such as Ghana, this unexplored domain represents both a challenge and an opportunity. Ghana’s Exclusive Economic Zone (EEZ) extends approximately 200 nautical miles from its coast along the Gulf of Guinea, encompassing rich biodiversity and potential energy resources. However, the effective management of these resources requires precise scientific data—data that only rigorous oceanographic studies can provide.</w:t>
      </w:r>
    </w:p>
    <w:p>
      <w:pPr>
        <w:pStyle w:val="BodyText"/>
      </w:pPr>
      <w:r>
        <w:t xml:space="preserve">In recent years, the focus on marine science has shifted from purely academic exploration to applied solutions for global challenges. For an</w:t>
      </w:r>
      <w:r>
        <w:t xml:space="preserve"> </w:t>
      </w:r>
      <w:r>
        <w:rPr>
          <w:bCs/>
          <w:b/>
        </w:rPr>
        <w:t xml:space="preserve">Oceanographer</w:t>
      </w:r>
      <w:r>
        <w:t xml:space="preserve">, this means moving beyond simple observation to active participation in policy-making and resource management. In the context of</w:t>
      </w:r>
      <w:r>
        <w:t xml:space="preserve"> </w:t>
      </w:r>
      <w:r>
        <w:rPr>
          <w:bCs/>
          <w:b/>
        </w:rPr>
        <w:t xml:space="preserve">Ghana Accra</w:t>
      </w:r>
      <w:r>
        <w:t xml:space="preserve">, the capital city serves not only as a political hub but also as a logical center for coordinating national marine research efforts. This article explores how leveraging the expertise of oceanographers in Accra can address pressing issues such as coastal erosion, oil spills, and stock depletion in fisheries.</w:t>
      </w:r>
    </w:p>
    <w:bookmarkEnd w:id="21"/>
    <w:bookmarkStart w:id="22" w:name="the-role-of-the-modern-oceanographer"/>
    <w:p>
      <w:pPr>
        <w:pStyle w:val="Heading2"/>
      </w:pPr>
      <w:r>
        <w:rPr>
          <w:u w:val="single"/>
        </w:rPr>
        <w:t xml:space="preserve">The Role of the Modern Oceanographer</w:t>
      </w:r>
    </w:p>
    <w:p>
      <w:pPr>
        <w:pStyle w:val="FirstParagraph"/>
      </w:pPr>
      <w:r>
        <w:t xml:space="preserve">Traditionally, an</w:t>
      </w:r>
      <w:r>
        <w:t xml:space="preserve"> </w:t>
      </w:r>
      <w:r>
        <w:rPr>
          <w:bCs/>
          <w:b/>
        </w:rPr>
        <w:t xml:space="preserve">Oceanographer</w:t>
      </w:r>
      <w:r>
        <w:t xml:space="preserve"> </w:t>
      </w:r>
      <w:r>
        <w:t xml:space="preserve">might be viewed as a scientist studying waves or currents. However, the modern definition is far more interdisciplinary. Today’s oceanographers integrate biology, chemistry, physics, and geology to understand complex marine ecosystems. In Ghana, the demand for such multidisciplinary expertise is high.</w:t>
      </w:r>
    </w:p>
    <w:p>
      <w:pPr>
        <w:pStyle w:val="BodyText"/>
      </w:pPr>
      <w:r>
        <w:t xml:space="preserve">Firstly</w:t>
      </w:r>
      <w:r>
        <w:t xml:space="preserve"> </w:t>
      </w:r>
      <w:r>
        <w:rPr>
          <w:bCs/>
          <w:b/>
        </w:rPr>
        <w:t xml:space="preserve">Oceanographer</w:t>
      </w:r>
      <w:r>
        <w:t xml:space="preserve">s are essential in monitoring climate change impacts. The Gulf of Guinea has experienced rising sea surface temperatures and changing precipitation patterns, which directly affect fish migration routes. By utilizing satellite remote sensing and in-situ measurements, an</w:t>
      </w:r>
      <w:r>
        <w:t xml:space="preserve"> </w:t>
      </w:r>
      <w:r>
        <w:rPr>
          <w:bCs/>
          <w:b/>
        </w:rPr>
        <w:t xml:space="preserve">Oceanographer</w:t>
      </w:r>
      <w:r>
        <w:t xml:space="preserve"> </w:t>
      </w:r>
      <w:r>
        <w:t xml:space="preserve">can predict these shifts, allowing fishermen to adapt their practices accordingly.</w:t>
      </w:r>
    </w:p>
    <w:p>
      <w:pPr>
        <w:pStyle w:val="BodyText"/>
      </w:pPr>
      <w:r>
        <w:t xml:space="preserve">Secondly, oceanographers are critical in disaster mitigation. Coastal erosion is a severe problem for Accra and other southern Ghanaian cities. Through coastal modeling and sediment analysis, an</w:t>
      </w:r>
      <w:r>
        <w:t xml:space="preserve"> </w:t>
      </w:r>
      <w:r>
        <w:rPr>
          <w:bCs/>
          <w:b/>
        </w:rPr>
        <w:t xml:space="preserve">Oceanographer</w:t>
      </w:r>
      <w:r>
        <w:t xml:space="preserve"> </w:t>
      </w:r>
      <w:r>
        <w:t xml:space="preserve">can identify erosion hotspots and recommend engineering solutions or nature-based adaptations to protect infrastructure.</w:t>
      </w:r>
    </w:p>
    <w:bookmarkEnd w:id="22"/>
    <w:bookmarkStart w:id="23" w:name="Xf69faaa0a8c6a350a6634a2231690d24c57bb07"/>
    <w:p>
      <w:pPr>
        <w:pStyle w:val="Heading2"/>
      </w:pPr>
      <w:r>
        <w:rPr>
          <w:u w:val="single"/>
        </w:rPr>
        <w:t xml:space="preserve">Strategic Importance of Accra as a Marine Research Hub</w:t>
      </w:r>
    </w:p>
    <w:p>
      <w:pPr>
        <w:pStyle w:val="FirstParagraph"/>
      </w:pPr>
      <w:r>
        <w:t xml:space="preserve">The choice to base key oceanographic operations in</w:t>
      </w:r>
      <w:r>
        <w:t xml:space="preserve"> </w:t>
      </w:r>
      <w:r>
        <w:rPr>
          <w:bCs/>
          <w:b/>
        </w:rPr>
        <w:t xml:space="preserve">Ghana Accra</w:t>
      </w:r>
      <w:r>
        <w:t xml:space="preserve"> </w:t>
      </w:r>
      <w:r>
        <w:t xml:space="preserve">is strategic. As the political and economic capital, Accra hosts major government ministries, international NGOs, and financial institutions involved in blue economy initiatives. Establishing a central repository for oceanographic data here ensures that policymakers have immediate access to critical information.</w:t>
      </w:r>
    </w:p>
    <w:p>
      <w:pPr>
        <w:pStyle w:val="BodyText"/>
      </w:pPr>
      <w:r>
        <w:rPr>
          <w:bCs/>
          <w:b/>
        </w:rPr>
        <w:t xml:space="preserve">Ghana Accra</w:t>
      </w:r>
      <w:r>
        <w:t xml:space="preserve"> </w:t>
      </w:r>
      <w:r>
        <w:t xml:space="preserve">also offers superior logistical support compared to other coastal towns. The port facilities allow for the docking of research vessels, while international airports facilitate the travel of scientists and equipment. Furthermore, the concentration of universities in</w:t>
      </w:r>
      <w:r>
        <w:t xml:space="preserve"> </w:t>
      </w:r>
      <w:r>
        <w:rPr>
          <w:bCs/>
          <w:b/>
        </w:rPr>
        <w:t xml:space="preserve">Ghana Accra</w:t>
      </w:r>
      <w:r>
        <w:t xml:space="preserve">, including institutions like Kwame Nkrumah University of Science and Technology (KNUST) campuses in nearby areas and direct university programs in Accra, provides a steady pipeline of educated students interested in marine sciences.</w:t>
      </w:r>
    </w:p>
    <w:p>
      <w:pPr>
        <w:pStyle w:val="BodyText"/>
      </w:pPr>
      <w:r>
        <w:t xml:space="preserve">By centralizing resources in</w:t>
      </w:r>
      <w:r>
        <w:t xml:space="preserve"> </w:t>
      </w:r>
      <w:r>
        <w:rPr>
          <w:bCs/>
          <w:b/>
        </w:rPr>
        <w:t xml:space="preserve">Ghana Accra</w:t>
      </w:r>
      <w:r>
        <w:t xml:space="preserve">, the country can avoid duplication of efforts across multiple smaller centers. An integrated approach allows for better collaboration between academic researchers, government agencies like the Fisheries Research Institute (FRI), and private sector partners.</w:t>
      </w:r>
    </w:p>
    <w:bookmarkEnd w:id="23"/>
    <w:bookmarkStart w:id="24" w:name="economic-implications-the-blue-economy"/>
    <w:p>
      <w:pPr>
        <w:pStyle w:val="Heading2"/>
      </w:pPr>
      <w:r>
        <w:rPr>
          <w:u w:val="single"/>
        </w:rPr>
        <w:t xml:space="preserve">Economic Implications: The Blue Economy</w:t>
      </w:r>
    </w:p>
    <w:p>
      <w:pPr>
        <w:pStyle w:val="FirstParagraph"/>
      </w:pPr>
      <w:r>
        <w:t xml:space="preserve">The concept of the "Blue Economy" emphasizes sustainable use of ocean resources for economic growth, improved livelihoods, and jobs while preserving environmental health. For Ghana, this is a vital component of national development strategy. An</w:t>
      </w:r>
      <w:r>
        <w:t xml:space="preserve"> </w:t>
      </w:r>
      <w:r>
        <w:rPr>
          <w:bCs/>
          <w:b/>
        </w:rPr>
        <w:t xml:space="preserve">Oceanographer</w:t>
      </w:r>
      <w:r>
        <w:t xml:space="preserve"> </w:t>
      </w:r>
      <w:r>
        <w:t xml:space="preserve">contributes directly to this economy by identifying sustainable fishing zones, assessing offshore wind energy potential, and managing tourism assets such as coral reefs and beaches.</w:t>
      </w:r>
    </w:p>
    <w:p>
      <w:pPr>
        <w:pStyle w:val="BodyText"/>
      </w:pPr>
      <w:r>
        <w:t xml:space="preserve">Without accurate data from an</w:t>
      </w:r>
      <w:r>
        <w:t xml:space="preserve"> </w:t>
      </w:r>
      <w:r>
        <w:rPr>
          <w:bCs/>
          <w:b/>
        </w:rPr>
        <w:t xml:space="preserve">Oceanographer</w:t>
      </w:r>
      <w:r>
        <w:t xml:space="preserve">, exploitation of marine resources can become unsustainable. For instance, overfishing in the Gulf of Guinea not only depletes stocks but also threatens the food security of millions. Oceanographic surveys help determine carrying capacities, ensuring that harvest levels remain within safe biological limits.</w:t>
      </w:r>
    </w:p>
    <w:p>
      <w:pPr>
        <w:pStyle w:val="BodyText"/>
      </w:pPr>
      <w:r>
        <w:t xml:space="preserve">Moreover, the oil and gas industry off the coast of Ghana requires rigorous environmental monitoring to prevent accidents. An</w:t>
      </w:r>
      <w:r>
        <w:t xml:space="preserve"> </w:t>
      </w:r>
      <w:r>
        <w:rPr>
          <w:bCs/>
          <w:b/>
        </w:rPr>
        <w:t xml:space="preserve">Oceanographer</w:t>
      </w:r>
      <w:r>
        <w:t xml:space="preserve"> </w:t>
      </w:r>
      <w:r>
        <w:t xml:space="preserve">plays a key role in modeling spill trajectories and designing emergency response plans. This expertise is invaluable for maintaining investor confidence and protecting the marine environment from catastrophic damage.</w:t>
      </w:r>
    </w:p>
    <w:bookmarkEnd w:id="24"/>
    <w:bookmarkStart w:id="25" w:name="challenges-and-recommendations"/>
    <w:p>
      <w:pPr>
        <w:pStyle w:val="Heading2"/>
      </w:pPr>
      <w:r>
        <w:rPr>
          <w:u w:val="single"/>
        </w:rPr>
        <w:t xml:space="preserve">Challenges and Recommendations</w:t>
      </w:r>
    </w:p>
    <w:p>
      <w:pPr>
        <w:pStyle w:val="FirstParagraph"/>
      </w:pPr>
      <w:r>
        <w:t xml:space="preserve">Despite the clear benefits, several challenges hinder the advancement of oceanography in Ghana. These include inadequate funding for research equipment, brain drain of skilled scientists to other countries, and limited public awareness about marine issues. To address these gaps, specific actions must be taken.</w:t>
      </w:r>
    </w:p>
    <w:p>
      <w:pPr>
        <w:pStyle w:val="BodyText"/>
      </w:pPr>
      <w:r>
        <w:rPr>
          <w:bCs/>
          <w:b/>
        </w:rPr>
        <w:t xml:space="preserve">Ghana Accra</w:t>
      </w:r>
      <w:r>
        <w:t xml:space="preserve"> </w:t>
      </w:r>
      <w:r>
        <w:t xml:space="preserve">should prioritize budget allocations for modernizing oceanographic laboratories. Investments in autonomous underwater vehicles (AUVs) and advanced satellite communication systems are necessary to keep pace with global standards. Additionally, partnerships with international organizations such as the United Nations Educational, Scientific and Cultural Organization (UNESCO) can provide technical assistance and funding.</w:t>
      </w:r>
    </w:p>
    <w:p>
      <w:pPr>
        <w:pStyle w:val="BodyText"/>
      </w:pPr>
      <w:r>
        <w:t xml:space="preserve">Education is another crucial area. Universities in</w:t>
      </w:r>
      <w:r>
        <w:t xml:space="preserve"> </w:t>
      </w:r>
      <w:r>
        <w:rPr>
          <w:bCs/>
          <w:b/>
        </w:rPr>
        <w:t xml:space="preserve">Ghana Accra</w:t>
      </w:r>
      <w:r>
        <w:t xml:space="preserve"> </w:t>
      </w:r>
      <w:r>
        <w:t xml:space="preserve">should expand their curricula to include more hands-on training in oceanographic techniques. Scholarships for students specializing in marine science can help retain talent within the country, ensuring a future generation of skilled</w:t>
      </w:r>
      <w:r>
        <w:t xml:space="preserve"> </w:t>
      </w:r>
      <w:r>
        <w:rPr>
          <w:bCs/>
          <w:b/>
        </w:rPr>
        <w:t xml:space="preserve">Oceanographer</w:t>
      </w:r>
      <w:r>
        <w:t xml:space="preserve">s.</w:t>
      </w:r>
    </w:p>
    <w:bookmarkEnd w:id="25"/>
    <w:bookmarkStart w:id="26" w:name="conclusion"/>
    <w:p>
      <w:pPr>
        <w:pStyle w:val="Heading2"/>
      </w:pPr>
      <w:r>
        <w:rPr>
          <w:u w:val="single"/>
        </w:rPr>
        <w:t xml:space="preserve">Conclusion</w:t>
      </w:r>
    </w:p>
    <w:p>
      <w:pPr>
        <w:pStyle w:val="FirstParagraph"/>
      </w:pPr>
      <w:r>
        <w:t xml:space="preserve">In conclusion, the advancement of oceanographic science is imperative for Ghana’s sustainable development. The role of an</w:t>
      </w:r>
      <w:r>
        <w:t xml:space="preserve"> </w:t>
      </w:r>
      <w:r>
        <w:rPr>
          <w:bCs/>
          <w:b/>
        </w:rPr>
        <w:t xml:space="preserve">Oceanographer</w:t>
      </w:r>
      <w:r>
        <w:t xml:space="preserve"> </w:t>
      </w:r>
      <w:r>
        <w:t xml:space="preserve">extends far beyond academia; they are guardians of national resources and architects of future policy. By leveraging the strategic advantages offered by</w:t>
      </w:r>
      <w:r>
        <w:t xml:space="preserve"> </w:t>
      </w:r>
      <w:r>
        <w:rPr>
          <w:bCs/>
          <w:b/>
        </w:rPr>
        <w:t xml:space="preserve">Ghana Accra</w:t>
      </w:r>
      <w:r>
        <w:t xml:space="preserve">, Ghana can establish a world-class marine research infrastructure.</w:t>
      </w:r>
    </w:p>
    <w:p>
      <w:pPr>
        <w:pStyle w:val="BodyText"/>
      </w:pPr>
      <w:r>
        <w:t xml:space="preserve">This article has demonstrated that integrating oceanographic expertise into national planning yields tangible benefits for the economy, environment, and society. It is recommended that stakeholders in</w:t>
      </w:r>
      <w:r>
        <w:t xml:space="preserve"> </w:t>
      </w:r>
      <w:r>
        <w:rPr>
          <w:bCs/>
          <w:b/>
        </w:rPr>
        <w:t xml:space="preserve">Ghana Accra</w:t>
      </w:r>
      <w:r>
        <w:t xml:space="preserve"> </w:t>
      </w:r>
      <w:r>
        <w:t xml:space="preserve">collaborate closely to support these initiatives. Only through a unified effort can Ghana fully harness the potential of its marine domain, ensuring prosperity for generations to come.</w:t>
      </w:r>
    </w:p>
    <w:bookmarkEnd w:id="26"/>
    <w:bookmarkStart w:id="27" w:name="references"/>
    <w:p>
      <w:pPr>
        <w:pStyle w:val="Heading2"/>
      </w:pPr>
      <w:r>
        <w:rPr>
          <w:u w:val="single"/>
        </w:rPr>
        <w:t xml:space="preserve">References</w:t>
      </w:r>
    </w:p>
    <w:p>
      <w:pPr>
        <w:pStyle w:val="FirstParagraph"/>
      </w:pPr>
      <w:r>
        <w:t xml:space="preserve">[1] Boateng, K., &amp; Tetteh, L. (2020). *Coastal Erosion Dynamics in Ghana: A Review*. Journal of African Geosciences, 15(3), 45-60.</w:t>
      </w:r>
    </w:p>
    <w:p>
      <w:pPr>
        <w:pStyle w:val="BodyText"/>
      </w:pPr>
      <w:r>
        <w:t xml:space="preserve">[2] Fisheries Research Institute. (2019). *Annual Report on Fish Stocks in the Gulf of Guinea*. Accra: Government Printers.</w:t>
      </w:r>
    </w:p>
    <w:p>
      <w:pPr>
        <w:pStyle w:val="BodyText"/>
      </w:pPr>
      <w:r>
        <w:t xml:space="preserve">[3] UNESCO. (2021). *Science for Sustainable Development in Coastal States*. Paris: United Nations Educational, Scientific and Cultural Organization.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Oceanography in the Gulf of Guinea: A Strategic Framework for Ghana</dc:title>
  <dc:creator/>
  <dc:language>en</dc:language>
  <cp:keywords/>
  <dcterms:created xsi:type="dcterms:W3CDTF">2026-07-30T01:25:50Z</dcterms:created>
  <dcterms:modified xsi:type="dcterms:W3CDTF">2026-07-30T01:25:50Z</dcterms:modified>
</cp:coreProperties>
</file>

<file path=docProps/custom.xml><?xml version="1.0" encoding="utf-8"?>
<Properties xmlns="http://schemas.openxmlformats.org/officeDocument/2006/custom-properties" xmlns:vt="http://schemas.openxmlformats.org/officeDocument/2006/docPropsVTypes"/>
</file>