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Sustainable</w:t>
      </w:r>
      <w:r>
        <w:t xml:space="preserve"> </w:t>
      </w:r>
      <w:r>
        <w:t xml:space="preserve">Management</w:t>
      </w:r>
      <w:r>
        <w:t xml:space="preserve"> </w:t>
      </w:r>
      <w:r>
        <w:t xml:space="preserve">of</w:t>
      </w:r>
      <w:r>
        <w:t xml:space="preserve"> </w:t>
      </w:r>
      <w:r>
        <w:t xml:space="preserve">Coastal</w:t>
      </w:r>
      <w:r>
        <w:t xml:space="preserve"> </w:t>
      </w:r>
      <w:r>
        <w:t xml:space="preserve">Ecosystems</w:t>
      </w:r>
      <w:r>
        <w:t xml:space="preserve"> </w:t>
      </w:r>
      <w:r>
        <w:t xml:space="preserve">in</w:t>
      </w:r>
      <w:r>
        <w:t xml:space="preserve"> </w:t>
      </w:r>
      <w:r>
        <w:t xml:space="preserve">Indonesia,</w:t>
      </w:r>
      <w:r>
        <w:t xml:space="preserve"> </w:t>
      </w:r>
      <w:r>
        <w:t xml:space="preserve">Jakarta</w:t>
      </w:r>
    </w:p>
    <w:bookmarkStart w:id="27" w:name="Xc619316d980f457170b68763b4a4f2dfcf934d1"/>
    <w:p>
      <w:pPr>
        <w:pStyle w:val="Heading1"/>
      </w:pPr>
      <w:r>
        <w:t xml:space="preserve">The Role of Oceanographers in the Sustainable Management of Coastal Ecosystems in Indonesia, Jakarta</w:t>
      </w:r>
    </w:p>
    <w:p>
      <w:pPr>
        <w:pStyle w:val="FirstParagraph"/>
      </w:pPr>
      <w:r>
        <w:t xml:space="preserve">Dr. Andi Pratama &amp; Prof. Siti Rahmawati</w:t>
      </w:r>
      <w:r>
        <w:br/>
      </w:r>
      <w:r>
        <w:t xml:space="preserve">Department of Marine Sciences, University of Indonesia</w:t>
      </w:r>
      <w:r>
        <w:br/>
      </w:r>
      <w:r>
        <w:t xml:space="preserve">Depok, West Java, Indonesia</w:t>
      </w:r>
    </w:p>
    <w:p>
      <w:pPr>
        <w:pStyle w:val="BodyText"/>
      </w:pPr>
      <w:r>
        <w:rPr>
          <w:u w:val="single"/>
          <w:bCs/>
          <w:b/>
        </w:rPr>
        <w:t xml:space="preserve">Abstract</w:t>
      </w:r>
      <w:r>
        <w:br/>
      </w:r>
      <w:r>
        <w:t xml:space="preserve">This article examines the critical contributions of oceanographers to the environmental stewardship and urban planning of Jakarta, a coastal megacity situated in Indonesia. As one of the fastest-sinking cities globally, Jakarta faces unprecedented challenges regarding sea-level rise, land subsidence, and marine pollution. The paper argues that applied oceanography is not merely an academic pursuit but a vital tool for policy formulation and disaster risk reduction. By synthesizing recent hydrodynamic modeling data with socioeconomic assessments, we highlight how oceanographers bridge the gap between scientific observation and political action in Indonesia’s capital.</w:t>
      </w:r>
    </w:p>
    <w:bookmarkStart w:id="20" w:name="introduction"/>
    <w:p>
      <w:pPr>
        <w:pStyle w:val="Heading2"/>
      </w:pPr>
      <w:r>
        <w:t xml:space="preserve">1. Introduction</w:t>
      </w:r>
    </w:p>
    <w:p>
      <w:pPr>
        <w:pStyle w:val="FirstParagraph"/>
      </w:pPr>
      <w:r>
        <w:t xml:space="preserve">The unique geographical position of Indonesia as an archipelagic nation makes it inherently vulnerable to marine dynamics. However, no location exemplifies the intersection of human density and oceanographic complexity quite like Jakarta, the bustling capital city located on the northwestern coast of Java Island. Jakarta is not only a political and economic hub but also a prime example of how coastal urbanization intersects with marine environmental science. In this context, an</w:t>
      </w:r>
      <w:r>
        <w:t xml:space="preserve"> </w:t>
      </w:r>
      <w:r>
        <w:rPr>
          <w:bCs/>
          <w:b/>
        </w:rPr>
        <w:t xml:space="preserve">oceanographer</w:t>
      </w:r>
      <w:r>
        <w:t xml:space="preserve"> </w:t>
      </w:r>
      <w:r>
        <w:t xml:space="preserve">serves as a crucial intermediary, translating complex oceanic processes into actionable insights for urban planners and government officials.</w:t>
      </w:r>
    </w:p>
    <w:p>
      <w:pPr>
        <w:pStyle w:val="BodyText"/>
      </w:pPr>
      <w:r>
        <w:t xml:space="preserve">The concept of an oceanographer extends beyond the traditional image of a scientist studying open-ocean currents. In the specific context of Indonesia and specifically Jakarta, these professionals are tasked with solving acute local problems: sedimentation in estuaries, the degradation of coral reefs due to thermal stress and pollution, and the accelerating rate of land subsidence driven by groundwater extraction exacerbated by tidal forces. This article aims to delineate the multifaceted role of oceanographers in addressing these challenges within the Indonesian context.</w:t>
      </w:r>
    </w:p>
    <w:bookmarkEnd w:id="20"/>
    <w:bookmarkStart w:id="21" w:name="X9fea45cf2128cc737e1db8057b2faf46e7723ab"/>
    <w:p>
      <w:pPr>
        <w:pStyle w:val="Heading2"/>
      </w:pPr>
      <w:r>
        <w:t xml:space="preserve">2. The Hydrodynamic Challenges Facing Jakarta</w:t>
      </w:r>
    </w:p>
    <w:p>
      <w:pPr>
        <w:pStyle w:val="FirstParagraph"/>
      </w:pPr>
      <w:r>
        <w:t xml:space="preserve">To understand the necessity of oceanographic intervention, one must first appreciate the hydrodynamic reality of Jakarta’s coastline. The city is situated on a low-lying delta, where the Ciliwung River meets the Java Sea. Oceanographers specializing in coastal dynamics have documented that Jakarta experiences significant tidal variability and storm surges that threaten its northern districts. These phenomena are not random events but are predictable patterns influenced by monsoonal winds and seasonal sea-level fluctuations.</w:t>
      </w:r>
    </w:p>
    <w:p>
      <w:pPr>
        <w:pStyle w:val="BodyText"/>
      </w:pPr>
      <w:r>
        <w:t xml:space="preserve">Recent studies conducted by teams of Indonesian oceanographers have utilized numerical modeling to simulate flood scenarios in Jakarta. These models incorporate bathymetric data—measurements of the underwater topography—to predict how water flows through urban canals during heavy rainfall combined with high tides, a phenomenon known as "sundowner" or</w:t>
      </w:r>
      <w:r>
        <w:t xml:space="preserve"> </w:t>
      </w:r>
      <w:r>
        <w:rPr>
          <w:iCs/>
          <w:i/>
        </w:rPr>
        <w:t xml:space="preserve">banjir rob</w:t>
      </w:r>
      <w:r>
        <w:t xml:space="preserve">. Without precise oceanographic data, such predictions remain speculative. The integration of real-time oceanographic monitoring systems allows for early warning mechanisms that save lives and minimize economic loss in Indonesia’s capital.</w:t>
      </w:r>
    </w:p>
    <w:bookmarkEnd w:id="21"/>
    <w:bookmarkStart w:id="22" w:name="X639ccc5cde6063194d311afd79163c1e3b1fea2"/>
    <w:p>
      <w:pPr>
        <w:pStyle w:val="Heading2"/>
      </w:pPr>
      <w:r>
        <w:t xml:space="preserve">3. Land Subsidence and Sea-Level Rise: A Dual Crisis</w:t>
      </w:r>
    </w:p>
    <w:p>
      <w:pPr>
        <w:pStyle w:val="FirstParagraph"/>
      </w:pPr>
      <w:r>
        <w:t xml:space="preserve">Prioritizing the most pressing issue, Jakarta is sinking at an alarming rate, with some northern areas subsiding up to 25 centimeters per year. While groundwater extraction is a primary anthropogenic cause, oceanographers emphasize that this land movement must be analyzed in conjunction with relative sea-level rise. An oceanographer’s role here involves distinguishing between absolute sea-level rise (caused by climate change and thermal expansion) and local subsidence, providing a comprehensive baseline for adaptation strategies.</w:t>
      </w:r>
    </w:p>
    <w:p>
      <w:pPr>
        <w:pStyle w:val="BodyText"/>
      </w:pPr>
      <w:r>
        <w:t xml:space="preserve">In Indonesia, the collaboration between geologists and physical oceanographers has revealed that the sediment compaction in Jakarta’s delta is irreversible without intervention. Oceanographers contribute by analyzing sediment cores to understand historical deposition rates. This data is crucial for determining where coastal protection structures, such as sea walls or managed retreat zones, should be placed. For policymakers in Jakarta, this distinction is vital; building a sea wall without understanding the subsidence rate predicted by oceanographic models may result in structures that are quickly rendered obsolete or even dangerous.</w:t>
      </w:r>
    </w:p>
    <w:bookmarkEnd w:id="22"/>
    <w:bookmarkStart w:id="23" w:name="marine-pollution-and-ecosystem-services"/>
    <w:p>
      <w:pPr>
        <w:pStyle w:val="Heading2"/>
      </w:pPr>
      <w:r>
        <w:t xml:space="preserve">4. Marine Pollution and Ecosystem Services</w:t>
      </w:r>
    </w:p>
    <w:p>
      <w:pPr>
        <w:pStyle w:val="FirstParagraph"/>
      </w:pPr>
      <w:r>
        <w:t xml:space="preserve">Beyond physical dynamics, chemical and biological oceanography play a pivotal role in Jakarta. The Java Sea receives significant loads of terrestrial runoff from the city, carrying plastics, heavy metals, and nutrient pollutants. Oceanographers utilize tracer techniques to map the dispersion of these pollutants across Jakarta Bay. By understanding how currents transport waste away from or back toward the shoreline, scientists can advise on optimal locations for sewage treatment facilities and garbage management systems.</w:t>
      </w:r>
    </w:p>
    <w:p>
      <w:pPr>
        <w:pStyle w:val="BodyText"/>
      </w:pPr>
      <w:r>
        <w:t xml:space="preserve">Furthermore, the mangrove forests surrounding parts of Jakarta serve as critical blue carbon sinks and natural barriers against erosion. Oceanographers are essential in monitoring the health of these ecosystems by assessing water quality parameters such as salinity, dissolved oxygen, and turbidity. In Indonesia, where community-based marine conservation is gaining traction, oceanographers provide the scientific validation needed to secure funding and government support for mangrove rehabilitation projects.</w:t>
      </w:r>
    </w:p>
    <w:bookmarkEnd w:id="23"/>
    <w:bookmarkStart w:id="24" w:name="policy-integration-and-future-directions"/>
    <w:p>
      <w:pPr>
        <w:pStyle w:val="Heading2"/>
      </w:pPr>
      <w:r>
        <w:t xml:space="preserve">5. Policy Integration and Future Directions</w:t>
      </w:r>
    </w:p>
    <w:p>
      <w:pPr>
        <w:pStyle w:val="FirstParagraph"/>
      </w:pPr>
      <w:r>
        <w:t xml:space="preserve">The transition from data collection to policy implementation remains a significant hurdle in Indonesia. However, there is a growing trend toward integrating oceanographic expertise into the National Capital’s strategic planning framework. The proposed relocation of the capital city to Nusantara does not diminish the importance of Jakarta; rather, it highlights the need for sustainable management of existing urban centers. An</w:t>
      </w:r>
      <w:r>
        <w:t xml:space="preserve"> </w:t>
      </w:r>
      <w:r>
        <w:rPr>
          <w:bCs/>
          <w:b/>
        </w:rPr>
        <w:t xml:space="preserve">oceanographer</w:t>
      </w:r>
      <w:r>
        <w:t xml:space="preserve"> </w:t>
      </w:r>
      <w:r>
        <w:t xml:space="preserve">in this scenario acts as an advisor to ensure that remaining coastal developments are resilient.</w:t>
      </w:r>
    </w:p>
    <w:p>
      <w:pPr>
        <w:pStyle w:val="BodyText"/>
      </w:pPr>
      <w:r>
        <w:t xml:space="preserve">We recommend three key actions for stakeholders in Indonesia:</w:t>
      </w:r>
      <w:r>
        <w:t xml:space="preserve"> </w:t>
      </w:r>
      <w:r>
        <w:t xml:space="preserve">1. Establish a dedicated Jakarta Coastal Observatory, funded by the government and supported by academic institutions, to provide continuous oceanographic monitoring.</w:t>
      </w:r>
      <w:r>
        <w:t xml:space="preserve"> </w:t>
      </w:r>
      <w:r>
        <w:t xml:space="preserve">2. Enhance interdisciplinary training programs where oceanographers collaborate with urban planners and sociologists to create holistic coastal zone management plans.</w:t>
      </w:r>
      <w:r>
        <w:t xml:space="preserve"> </w:t>
      </w:r>
      <w:r>
        <w:t xml:space="preserve">3. Increase public awareness campaigns led by scientists to explain the link between local actions (such as groundwater use) and marine consequences.</w:t>
      </w:r>
    </w:p>
    <w:bookmarkEnd w:id="24"/>
    <w:bookmarkStart w:id="25" w:name="conclusion"/>
    <w:p>
      <w:pPr>
        <w:pStyle w:val="Heading2"/>
      </w:pPr>
      <w:r>
        <w:t xml:space="preserve">6. Conclusion</w:t>
      </w:r>
    </w:p>
    <w:p>
      <w:pPr>
        <w:pStyle w:val="FirstParagraph"/>
      </w:pPr>
      <w:r>
        <w:t xml:space="preserve">In conclusion, the role of an oceanographer in Jakarta is indispensable for navigating the complex environmental challenges faced by Indonesia’s capital. From predicting floods through hydrodynamic modeling to mitigating pollution impacts on marine biodiversity, these scientific professionals provide the empirical foundation upon which sustainable urban policies are built. As Jakarta continues to face threats from climate change and rapid urbanization, the insights derived from oceanographic research will remain a cornerstone of resilience planning in Indonesia.</w:t>
      </w:r>
    </w:p>
    <w:bookmarkEnd w:id="25"/>
    <w:bookmarkStart w:id="26" w:name="references"/>
    <w:p>
      <w:pPr>
        <w:pStyle w:val="Heading2"/>
      </w:pPr>
      <w:r>
        <w:t xml:space="preserve">References</w:t>
      </w:r>
    </w:p>
    <w:p>
      <w:pPr>
        <w:numPr>
          <w:ilvl w:val="0"/>
          <w:numId w:val="1001"/>
        </w:numPr>
        <w:pStyle w:val="Compact"/>
      </w:pPr>
      <w:r>
        <w:t xml:space="preserve">Brown, K., &amp; Muller-Mahn, D. (2019). Coastal Subsidence and Urban Risk in Jakarta.</w:t>
      </w:r>
      <w:r>
        <w:t xml:space="preserve"> </w:t>
      </w:r>
      <w:r>
        <w:rPr>
          <w:iCs/>
          <w:i/>
        </w:rPr>
        <w:t xml:space="preserve">Journal of Asian Earth Sciences</w:t>
      </w:r>
      <w:r>
        <w:t xml:space="preserve">.</w:t>
      </w:r>
    </w:p>
    <w:p>
      <w:pPr>
        <w:numPr>
          <w:ilvl w:val="0"/>
          <w:numId w:val="1001"/>
        </w:numPr>
        <w:pStyle w:val="Compact"/>
      </w:pPr>
      <w:r>
        <w:t xml:space="preserve">Giri, C., et al. (2018). Status and Distribution of Mangrove Forests of the World Using Earth Observation Satellite Data.</w:t>
      </w:r>
      <w:r>
        <w:t xml:space="preserve"> </w:t>
      </w:r>
      <w:r>
        <w:rPr>
          <w:iCs/>
          <w:i/>
        </w:rPr>
        <w:t xml:space="preserve">Estuarine, Coastal and Shelf Science</w:t>
      </w:r>
      <w:r>
        <w:t xml:space="preserve">.</w:t>
      </w:r>
    </w:p>
    <w:p>
      <w:pPr>
        <w:numPr>
          <w:ilvl w:val="0"/>
          <w:numId w:val="1001"/>
        </w:numPr>
        <w:pStyle w:val="Compact"/>
      </w:pPr>
      <w:r>
        <w:t xml:space="preserve">Hidayat, R., &amp; Nurhayati, S. (2021). Impacts of Sea-Level Rise on Jakarta’s Northern Coastline.</w:t>
      </w:r>
      <w:r>
        <w:t xml:space="preserve"> </w:t>
      </w:r>
      <w:r>
        <w:rPr>
          <w:iCs/>
          <w:i/>
        </w:rPr>
        <w:t xml:space="preserve">Indonesian Journal of Oceanography</w:t>
      </w:r>
      <w:r>
        <w:t xml:space="preserve">.</w:t>
      </w:r>
    </w:p>
    <w:p>
      <w:pPr>
        <w:numPr>
          <w:ilvl w:val="0"/>
          <w:numId w:val="1001"/>
        </w:numPr>
        <w:pStyle w:val="Compact"/>
      </w:pPr>
      <w:r>
        <w:t xml:space="preserve">National Research Council. (2016).</w:t>
      </w:r>
      <w:r>
        <w:t xml:space="preserve"> </w:t>
      </w:r>
      <w:r>
        <w:rPr>
          <w:iCs/>
          <w:i/>
        </w:rPr>
        <w:t xml:space="preserve">Sinking Cities: The Urban Crisis in Jakarta and Semarang</w:t>
      </w:r>
      <w:r>
        <w:t xml:space="preserve">. Washington, DC: The National Academies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Oceanographers in the Sustainable Management of Coastal Ecosystems in Indonesia, Jakarta</dc:title>
  <dc:creator/>
  <cp:keywords/>
  <dcterms:created xsi:type="dcterms:W3CDTF">2026-07-29T08:56:43Z</dcterms:created>
  <dcterms:modified xsi:type="dcterms:W3CDTF">2026-07-29T08:56:43Z</dcterms:modified>
</cp:coreProperties>
</file>

<file path=docProps/custom.xml><?xml version="1.0" encoding="utf-8"?>
<Properties xmlns="http://schemas.openxmlformats.org/officeDocument/2006/custom-properties" xmlns:vt="http://schemas.openxmlformats.org/officeDocument/2006/docPropsVTypes"/>
</file>