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Maritime</w:t>
      </w:r>
      <w:r>
        <w:t xml:space="preserve"> </w:t>
      </w:r>
      <w:r>
        <w:t xml:space="preserve">Frontier:</w:t>
      </w:r>
      <w:r>
        <w:t xml:space="preserve"> </w:t>
      </w:r>
      <w:r>
        <w:t xml:space="preserve">Interdisciplinary</w:t>
      </w:r>
      <w:r>
        <w:t xml:space="preserve"> </w:t>
      </w:r>
      <w:r>
        <w:t xml:space="preserve">Roles</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Xcf2ffa4cc446ccf04d7589a9fc49d718e41ae15"/>
    <w:p>
      <w:pPr>
        <w:pStyle w:val="Heading1"/>
      </w:pPr>
      <w:r>
        <w:t xml:space="preserve">The Maritime Frontier: Interdisciplinary Roles of the Oceanographer in the Context of Israel, Jerusalem</w:t>
      </w:r>
    </w:p>
    <w:p>
      <w:pPr>
        <w:pStyle w:val="FirstParagraph"/>
      </w:pPr>
      <w:r>
        <w:rPr>
          <w:bCs/>
          <w:b/>
        </w:rPr>
        <w:t xml:space="preserve">Author:</w:t>
      </w:r>
      <w:r>
        <w:t xml:space="preserve"> </w:t>
      </w:r>
      <w:r>
        <w:t xml:space="preserve">Dr. Elena V. Moros</w:t>
      </w:r>
      <w:r>
        <w:br/>
      </w:r>
      <w:r>
        <w:rPr>
          <w:bCs/>
          <w:b/>
        </w:rPr>
        <w:t xml:space="preserve">Affiliation:</w:t>
      </w:r>
      <w:r>
        <w:t xml:space="preserve"> </w:t>
      </w:r>
      <w:r>
        <w:t xml:space="preserve">Department of Marine Sciences, Academic Institute for Regional Studies</w:t>
      </w:r>
      <w:r>
        <w:br/>
      </w:r>
      <w:r>
        <w:br/>
      </w:r>
    </w:p>
    <w:p>
      <w:pPr>
        <w:pStyle w:val="BodyText"/>
      </w:pPr>
      <w:r>
        <w:t xml:space="preserve">Abstract.</w:t>
      </w:r>
    </w:p>
    <w:p>
      <w:pPr>
        <w:pStyle w:val="BodyText"/>
      </w:pPr>
      <w:r>
        <w:t xml:space="preserve"> </w:t>
      </w:r>
    </w:p>
    <w:p>
      <w:pPr>
        <w:pStyle w:val="BodyText"/>
      </w:pPr>
      <w:r>
        <w:t xml:space="preserve">This article examines the evolving role of the</w:t>
      </w:r>
      <w:r>
        <w:t xml:space="preserve"> </w:t>
      </w:r>
      <w:hyperlink w:anchor="ref1">
        <w:r>
          <w:rPr>
            <w:rStyle w:val="Hyperlink"/>
          </w:rPr>
          <w:t xml:space="preserve">Oceanographer</w:t>
        </w:r>
      </w:hyperlink>
      <w:r>
        <w:t xml:space="preserve"> </w:t>
      </w:r>
      <w:r>
        <w:t xml:space="preserve">within the unique geopolitical and scientific landscape of Israel. While Jerusalem serves as the political and administrative heart of Israel, often disconnected geographically from its maritime interests, it remains the central hub for policy-making regarding regional water security, environmental regulation, and international diplomacy. This paper argues that modern oceanography in this region is not merely a natural science but a critical component of national security and economic strategy. We explore how data generated by</w:t>
      </w:r>
      <w:r>
        <w:t xml:space="preserve"> </w:t>
      </w:r>
      <w:hyperlink w:anchor="ref2">
        <w:r>
          <w:rPr>
            <w:rStyle w:val="Hyperlink"/>
          </w:rPr>
          <w:t xml:space="preserve">Oceanographer</w:t>
        </w:r>
      </w:hyperlink>
      <w:r>
        <w:t xml:space="preserve"> </w:t>
      </w:r>
      <w:r>
        <w:t xml:space="preserve">specialists directly influences decision-making processes in Jerusalem, particularly concerning the Eastern Mediterranean gas fields, desalination infrastructure protection, and transboundary water cooperation with neighboring states.</w:t>
      </w:r>
    </w:p>
    <w:bookmarkStart w:id="20" w:name="Xe447909fe82f158cbe29182a23b9741f2e1047b"/>
    <w:p>
      <w:pPr>
        <w:pStyle w:val="Heading2"/>
      </w:pPr>
      <w:r>
        <w:t xml:space="preserve">1. Introduction: The Geopolitical Paradox of Maritime Science</w:t>
      </w:r>
    </w:p>
    <w:p>
      <w:pPr>
        <w:pStyle w:val="FirstParagraph"/>
      </w:pPr>
      <w:r>
        <w:t xml:space="preserve">The study of oceanography has traditionally been associated with coastal institutions and field stations located along the shoreline. However, in Israel, a significant dichotomy exists between the physical location of maritime research and the locus of political power. Jerusalem, situated in the Judean Mountains approximately 60 kilometers from the Mediterranean Sea, serves as Israel’s capital and primary administrative center. Despite this geographic separation between</w:t>
      </w:r>
      <w:r>
        <w:t xml:space="preserve"> </w:t>
      </w:r>
      <w:hyperlink w:anchor="ref3">
        <w:r>
          <w:rPr>
            <w:rStyle w:val="Hyperlink"/>
          </w:rPr>
          <w:t xml:space="preserve">Israel Jerusalem</w:t>
        </w:r>
      </w:hyperlink>
      <w:r>
        <w:t xml:space="preserve"> </w:t>
      </w:r>
      <w:r>
        <w:t xml:space="preserve">and the sea, it is from here that policies governing Israel's exclusive economic zone (EEZ) are formulated. Consequently, the role of the</w:t>
      </w:r>
      <w:r>
        <w:t xml:space="preserve"> </w:t>
      </w:r>
      <w:hyperlink w:anchor="ref4">
        <w:r>
          <w:rPr>
            <w:rStyle w:val="Hyperlink"/>
          </w:rPr>
          <w:t xml:space="preserve">Oceanographer</w:t>
        </w:r>
      </w:hyperlink>
      <w:r>
        <w:t xml:space="preserve"> </w:t>
      </w:r>
      <w:r>
        <w:t xml:space="preserve">has expanded beyond traditional marine biology or physical oceanography to include significant advisory capacities for government agencies based in Jerusalem.</w:t>
      </w:r>
    </w:p>
    <w:p>
      <w:pPr>
        <w:pStyle w:val="BodyText"/>
      </w:pPr>
      <w:r>
        <w:t xml:space="preserve">This article posits that effective governance of maritime resources requires a seamless integration of scientific data collected by</w:t>
      </w:r>
      <w:r>
        <w:t xml:space="preserve"> </w:t>
      </w:r>
      <w:hyperlink w:anchor="ref5">
        <w:r>
          <w:rPr>
            <w:rStyle w:val="Hyperlink"/>
          </w:rPr>
          <w:t xml:space="preserve">Oceanographer</w:t>
        </w:r>
      </w:hyperlink>
      <w:r>
        <w:t xml:space="preserve"> </w:t>
      </w:r>
      <w:r>
        <w:t xml:space="preserve">teams and the legislative frameworks established in</w:t>
      </w:r>
      <w:r>
        <w:t xml:space="preserve"> </w:t>
      </w:r>
      <w:hyperlink w:anchor="ref6">
        <w:r>
          <w:rPr>
            <w:rStyle w:val="Hyperlink"/>
          </w:rPr>
          <w:t xml:space="preserve">Israel Jerusalem</w:t>
        </w:r>
      </w:hyperlink>
      <w:r>
        <w:t xml:space="preserve">. As Israel faces increasing challenges related to climate change, energy security, and regional hydro-politics, the ability to translate complex oceanographic data into actionable policy is paramount.</w:t>
      </w:r>
    </w:p>
    <w:bookmarkEnd w:id="20"/>
    <w:bookmarkStart w:id="21" w:name="X0b1d0ac052b048dc77b8e349beac74cf56950c6"/>
    <w:p>
      <w:pPr>
        <w:pStyle w:val="Heading2"/>
      </w:pPr>
      <w:r>
        <w:t xml:space="preserve">2. The Eastern Mediterranean Gas Fields: An Oceanographic Imperative</w:t>
      </w:r>
    </w:p>
    <w:p>
      <w:pPr>
        <w:pStyle w:val="FirstParagraph"/>
      </w:pPr>
      <w:r>
        <w:t xml:space="preserve">In recent decades, the discovery of substantial natural gas reserves in the Eastern Mediterranean has transformed Israel’s energy landscape. These resources lie within Israel's EEZ, an area defined by international maritime law and subject to complex oceanographic conditions. The exploration and extraction of these resources require precise knowledge of seabed topography, sediment stability, and current patterns. Herein lies the critical contribution of the</w:t>
      </w:r>
      <w:r>
        <w:t xml:space="preserve"> </w:t>
      </w:r>
      <w:hyperlink w:anchor="ref7">
        <w:r>
          <w:rPr>
            <w:rStyle w:val="Hyperlink"/>
          </w:rPr>
          <w:t xml:space="preserve">Oceanographer</w:t>
        </w:r>
      </w:hyperlink>
      <w:r>
        <w:t xml:space="preserve">.</w:t>
      </w:r>
    </w:p>
    <w:p>
      <w:pPr>
        <w:pStyle w:val="BodyText"/>
      </w:pPr>
      <w:hyperlink w:anchor="ref8">
        <w:r>
          <w:rPr>
            <w:rStyle w:val="Hyperlink"/>
          </w:rPr>
          <w:t xml:space="preserve">Oceanographer</w:t>
        </w:r>
      </w:hyperlink>
      <w:r>
        <w:t xml:space="preserve"> </w:t>
      </w:r>
      <w:r>
        <w:t xml:space="preserve">professionals conduct extensive surveys to map the bathymetry of the sea floor, ensuring that drilling platforms are situated in geologically stable zones. Furthermore, they model potential spill scenarios to mitigate environmental risks. These technical reports are subsequently presented to ministries and regulatory bodies located in</w:t>
      </w:r>
      <w:r>
        <w:t xml:space="preserve"> </w:t>
      </w:r>
      <w:hyperlink w:anchor="ref9">
        <w:r>
          <w:rPr>
            <w:rStyle w:val="Hyperlink"/>
          </w:rPr>
          <w:t xml:space="preserve">Israel Jerusalem</w:t>
        </w:r>
      </w:hyperlink>
      <w:r>
        <w:t xml:space="preserve">. The policymakers in Jerusalem rely on this scientific foresight to negotiate international contracts with global energy corporations. Without the rigorous data provided by the</w:t>
      </w:r>
      <w:r>
        <w:t xml:space="preserve"> </w:t>
      </w:r>
      <w:hyperlink w:anchor="ref10">
        <w:r>
          <w:rPr>
            <w:rStyle w:val="Hyperlink"/>
          </w:rPr>
          <w:t xml:space="preserve">Oceanographer</w:t>
        </w:r>
      </w:hyperlink>
      <w:r>
        <w:t xml:space="preserve">, the economic potential of these gas fields could not be safely or legally realized. Thus, the connection between</w:t>
      </w:r>
      <w:r>
        <w:t xml:space="preserve"> </w:t>
      </w:r>
      <w:hyperlink w:anchor="ref11">
        <w:r>
          <w:rPr>
            <w:rStyle w:val="Hyperlink"/>
          </w:rPr>
          <w:t xml:space="preserve">Israel Jerusalem</w:t>
        </w:r>
      </w:hyperlink>
      <w:r>
        <w:t xml:space="preserve"> </w:t>
      </w:r>
      <w:r>
        <w:t xml:space="preserve">and maritime operations is cemented through technical expertise.</w:t>
      </w:r>
    </w:p>
    <w:bookmarkEnd w:id="21"/>
    <w:bookmarkStart w:id="22" w:name="Xe98d9c135849461ae28cd2a392dcf2decd1c9cb"/>
    <w:p>
      <w:pPr>
        <w:pStyle w:val="Heading2"/>
      </w:pPr>
      <w:r>
        <w:t xml:space="preserve">3. Water Security: Desalination and Coastal Resilience</w:t>
      </w:r>
    </w:p>
    <w:p>
      <w:pPr>
        <w:pStyle w:val="FirstParagraph"/>
      </w:pPr>
      <w:r>
        <w:t xml:space="preserve">Beyond energy, water security represents another critical domain where oceanography intersects with national policy in</w:t>
      </w:r>
      <w:r>
        <w:t xml:space="preserve"> </w:t>
      </w:r>
      <w:hyperlink w:anchor="ref12">
        <w:r>
          <w:rPr>
            <w:rStyle w:val="Hyperlink"/>
          </w:rPr>
          <w:t xml:space="preserve">Israel Jerusalem</w:t>
        </w:r>
      </w:hyperlink>
      <w:r>
        <w:t xml:space="preserve">. Israel has become a global leader in desalination technology, deriving the majority of its potable water from reverse osmosis plants located along the Mediterranean coast. However, these facilities are vulnerable to changes in sea temperature, salinity levels, and marine biodiversity shifts.</w:t>
      </w:r>
    </w:p>
    <w:p>
      <w:pPr>
        <w:pStyle w:val="BodyText"/>
      </w:pPr>
      <w:r>
        <w:t xml:space="preserve">The</w:t>
      </w:r>
      <w:r>
        <w:t xml:space="preserve"> </w:t>
      </w:r>
      <w:hyperlink w:anchor="ref13">
        <w:r>
          <w:rPr>
            <w:rStyle w:val="Hyperlink"/>
          </w:rPr>
          <w:t xml:space="preserve">Oceanographer</w:t>
        </w:r>
      </w:hyperlink>
      <w:r>
        <w:t xml:space="preserve"> </w:t>
      </w:r>
      <w:r>
        <w:t xml:space="preserve">plays a pivotal role in monitoring these variables. Changes in the Levantine Basin's water chemistry can impact the efficiency of desalination membranes and the ecological balance of coastal ecosystems. Scientific findings regarding sea-level rise and increased seawater temperature are compiled into annual reports that inform urban planning and infrastructure investment decisions made by officials in</w:t>
      </w:r>
      <w:r>
        <w:t xml:space="preserve"> </w:t>
      </w:r>
      <w:hyperlink w:anchor="ref14">
        <w:r>
          <w:rPr>
            <w:rStyle w:val="Hyperlink"/>
          </w:rPr>
          <w:t xml:space="preserve">Israel Jerusalem</w:t>
        </w:r>
      </w:hyperlink>
      <w:r>
        <w:t xml:space="preserve">. As climate change accelerates, the predictive modeling capabilities of modern</w:t>
      </w:r>
      <w:r>
        <w:t xml:space="preserve"> </w:t>
      </w:r>
      <w:hyperlink w:anchor="ref15">
        <w:r>
          <w:rPr>
            <w:rStyle w:val="Hyperlink"/>
          </w:rPr>
          <w:t xml:space="preserve">Oceanographer</w:t>
        </w:r>
      </w:hyperlink>
      <w:r>
        <w:t xml:space="preserve"> </w:t>
      </w:r>
      <w:r>
        <w:t xml:space="preserve">teams become essential for safeguarding Israel’s water supply against long-term environmental threats.</w:t>
      </w:r>
    </w:p>
    <w:bookmarkEnd w:id="22"/>
    <w:bookmarkStart w:id="23" w:name="X2e591983a946b0ae26317c7cdfbf315899549ed"/>
    <w:p>
      <w:pPr>
        <w:pStyle w:val="Heading2"/>
      </w:pPr>
      <w:r>
        <w:t xml:space="preserve">4. Regional Cooperation and Diplomacy Through Science</w:t>
      </w:r>
    </w:p>
    <w:p>
      <w:pPr>
        <w:pStyle w:val="FirstParagraph"/>
      </w:pPr>
      <w:r>
        <w:t xml:space="preserve">The geopolitical context of the Eastern Mediterranean involves multiple nations with overlapping maritime interests. Cooperation on scientific data sharing has emerged as a diplomatic tool to foster stability. The</w:t>
      </w:r>
      <w:r>
        <w:t xml:space="preserve"> </w:t>
      </w:r>
      <w:hyperlink w:anchor="ref16">
        <w:r>
          <w:rPr>
            <w:rStyle w:val="Hyperlink"/>
          </w:rPr>
          <w:t xml:space="preserve">Oceanographer</w:t>
        </w:r>
      </w:hyperlink>
      <w:r>
        <w:t xml:space="preserve"> </w:t>
      </w:r>
      <w:r>
        <w:t xml:space="preserve">community in Israel often collaborates with peers from Cyprus, Lebanon, and Egypt through joint research initiatives and technical working groups.</w:t>
      </w:r>
    </w:p>
    <w:p>
      <w:pPr>
        <w:pStyle w:val="BodyText"/>
      </w:pPr>
      <w:r>
        <w:t xml:space="preserve">These scientific collaborations provide a neutral ground for dialogue, which can subsequently influence broader political relations managed by the diplomatic corps based in</w:t>
      </w:r>
      <w:r>
        <w:t xml:space="preserve"> </w:t>
      </w:r>
      <w:hyperlink w:anchor="ref17">
        <w:r>
          <w:rPr>
            <w:rStyle w:val="Hyperlink"/>
          </w:rPr>
          <w:t xml:space="preserve">Israel Jerusalem</w:t>
        </w:r>
      </w:hyperlink>
      <w:r>
        <w:t xml:space="preserve">. By establishing shared baselines of data regarding marine pollution migration, fish stock movement, and current patterns, neighboring states can manage disputes over resource allocation more effectively. The</w:t>
      </w:r>
      <w:r>
        <w:t xml:space="preserve"> </w:t>
      </w:r>
      <w:hyperlink w:anchor="ref18">
        <w:r>
          <w:rPr>
            <w:rStyle w:val="Hyperlink"/>
          </w:rPr>
          <w:t xml:space="preserve">Oceanographer</w:t>
        </w:r>
      </w:hyperlink>
      <w:r>
        <w:t xml:space="preserve">, therefore, acts not only as a scientist but also as an informal diplomat. The legitimacy of Israel’s maritime claims in international forums often rests on the transparency and accuracy of oceanographic data published by its scientific institutions, which are overseen by ministries headquartered in</w:t>
      </w:r>
      <w:r>
        <w:t xml:space="preserve"> </w:t>
      </w:r>
      <w:hyperlink w:anchor="ref19">
        <w:r>
          <w:rPr>
            <w:rStyle w:val="Hyperlink"/>
          </w:rPr>
          <w:t xml:space="preserve">Israel Jerusalem</w:t>
        </w:r>
      </w:hyperlink>
      <w:r>
        <w:t xml:space="preserve">.</w:t>
      </w:r>
    </w:p>
    <w:bookmarkEnd w:id="23"/>
    <w:bookmarkStart w:id="24" w:name="challenges-for-the-modern-oceanographer"/>
    <w:p>
      <w:pPr>
        <w:pStyle w:val="Heading2"/>
      </w:pPr>
      <w:r>
        <w:t xml:space="preserve">5. Challenges for the Modern Oceanographer</w:t>
      </w:r>
    </w:p>
    <w:p>
      <w:pPr>
        <w:pStyle w:val="FirstParagraph"/>
      </w:pPr>
      <w:r>
        <w:t xml:space="preserve">Despite these advancements,</w:t>
      </w:r>
      <w:r>
        <w:t xml:space="preserve"> </w:t>
      </w:r>
      <w:hyperlink w:anchor="ref20">
        <w:r>
          <w:rPr>
            <w:rStyle w:val="Hyperlink"/>
          </w:rPr>
          <w:t xml:space="preserve">Oceanographer</w:t>
        </w:r>
      </w:hyperlink>
      <w:r>
        <w:t xml:space="preserve">s operating within this framework face significant challenges. Funding fluctuations, political pressure to align scientific findings with specific economic interests, and the need for rapid response to environmental emergencies are constant concerns. Moreover, the distance between the field sites and the administrative center in</w:t>
      </w:r>
      <w:r>
        <w:t xml:space="preserve"> </w:t>
      </w:r>
      <w:hyperlink w:anchor="ref21">
        <w:r>
          <w:rPr>
            <w:rStyle w:val="Hyperlink"/>
          </w:rPr>
          <w:t xml:space="preserve">Israel Jerusalem</w:t>
        </w:r>
      </w:hyperlink>
      <w:r>
        <w:t xml:space="preserve"> </w:t>
      </w:r>
      <w:r>
        <w:t xml:space="preserve">can sometimes lead to a disconnect between raw data interpretation and policy application.</w:t>
      </w:r>
    </w:p>
    <w:p>
      <w:pPr>
        <w:pStyle w:val="BodyText"/>
      </w:pPr>
      <w:r>
        <w:t xml:space="preserve">To address this, there is a growing emphasis on interdisciplinary training. Future</w:t>
      </w:r>
      <w:r>
        <w:t xml:space="preserve"> </w:t>
      </w:r>
      <w:hyperlink w:anchor="ref22">
        <w:r>
          <w:rPr>
            <w:rStyle w:val="Hyperlink"/>
          </w:rPr>
          <w:t xml:space="preserve">Oceanographer</w:t>
        </w:r>
      </w:hyperlink>
      <w:r>
        <w:t xml:space="preserve">s must be proficient not only in marine science but also in science communication and policy analysis. They must be capable of translating complex hydrodynamic models into clear briefings for officials in</w:t>
      </w:r>
      <w:r>
        <w:t xml:space="preserve"> </w:t>
      </w:r>
      <w:hyperlink w:anchor="ref23">
        <w:r>
          <w:rPr>
            <w:rStyle w:val="Hyperlink"/>
          </w:rPr>
          <w:t xml:space="preserve">Israel Jerusalem</w:t>
        </w:r>
      </w:hyperlink>
      <w:r>
        <w:t xml:space="preserve">. This dual competency ensures that scientific integrity is maintained while effectively serving the national interest.</w:t>
      </w:r>
    </w:p>
    <w:bookmarkEnd w:id="24"/>
    <w:bookmarkStart w:id="26" w:name="conclusion"/>
    <w:p>
      <w:pPr>
        <w:pStyle w:val="Heading2"/>
      </w:pPr>
      <w:r>
        <w:t xml:space="preserve">6. Conclusion</w:t>
      </w:r>
    </w:p>
    <w:p>
      <w:pPr>
        <w:pStyle w:val="FirstParagraph"/>
      </w:pPr>
      <w:r>
        <w:t xml:space="preserve">In conclusion, the role of the</w:t>
      </w:r>
      <w:r>
        <w:t xml:space="preserve"> </w:t>
      </w:r>
      <w:hyperlink w:anchor="ref24">
        <w:r>
          <w:rPr>
            <w:rStyle w:val="Hyperlink"/>
          </w:rPr>
          <w:t xml:space="preserve">Oceanographer</w:t>
        </w:r>
      </w:hyperlink>
      <w:r>
        <w:t xml:space="preserve"> </w:t>
      </w:r>
      <w:r>
        <w:t xml:space="preserve">in Israel extends far beyond academic curiosity. It is a cornerstone of national strategy, influencing energy policy, water security, and international diplomacy from the vantage point of</w:t>
      </w:r>
      <w:r>
        <w:t xml:space="preserve"> </w:t>
      </w:r>
      <w:hyperlink w:anchor="ref25">
        <w:r>
          <w:rPr>
            <w:rStyle w:val="Hyperlink"/>
          </w:rPr>
          <w:t xml:space="preserve">Israel Jerusalem</w:t>
        </w:r>
      </w:hyperlink>
      <w:r>
        <w:t xml:space="preserve">. As maritime resources become increasingly vital to global and regional stability, the integration of oceanographic expertise into high-level governance will only grow in importance. The synergy between scientific inquiry in the Levantine Sea and policy formulation in</w:t>
      </w:r>
      <w:r>
        <w:t xml:space="preserve"> </w:t>
      </w:r>
      <w:hyperlink w:anchor="ref26">
        <w:r>
          <w:rPr>
            <w:rStyle w:val="Hyperlink"/>
          </w:rPr>
          <w:t xml:space="preserve">Israel Jerusalem</w:t>
        </w:r>
      </w:hyperlink>
      <w:r>
        <w:t xml:space="preserve"> </w:t>
      </w:r>
      <w:r>
        <w:t xml:space="preserve">represents a model for how coastal nations can effectively manage their blue economies while maintaining environmental sustainability.</w:t>
      </w:r>
    </w:p>
    <w:p>
      <w:pPr>
        <w:pStyle w:val="BodyText"/>
      </w:pPr>
      <w:r>
        <w:t xml:space="preserve">Future research should focus on enhancing the feedback loops between field-based</w:t>
      </w:r>
      <w:r>
        <w:t xml:space="preserve"> </w:t>
      </w:r>
      <w:hyperlink w:anchor="ref27">
        <w:r>
          <w:rPr>
            <w:rStyle w:val="Hyperlink"/>
          </w:rPr>
          <w:t xml:space="preserve">Oceanographer</w:t>
        </w:r>
      </w:hyperlink>
      <w:r>
        <w:t xml:space="preserve">s and policymakers in</w:t>
      </w:r>
      <w:r>
        <w:t xml:space="preserve"> </w:t>
      </w:r>
      <w:hyperlink w:anchor="ref28">
        <w:r>
          <w:rPr>
            <w:rStyle w:val="Hyperlink"/>
          </w:rPr>
          <w:t xml:space="preserve">Israel Jerusalem</w:t>
        </w:r>
      </w:hyperlink>
      <w:r>
        <w:t xml:space="preserve">, ensuring that emerging challenges such as deep-sea mining regulations and climate-induced extreme weather events are proactively addressed through informed, data-driven governance.</w:t>
      </w:r>
    </w:p>
    <w:bookmarkStart w:id="25" w:name="references"/>
    <w:p>
      <w:pPr>
        <w:pStyle w:val="Heading3"/>
      </w:pPr>
      <w:r>
        <w:t xml:space="preserve">References</w:t>
      </w:r>
    </w:p>
    <w:p>
      <w:pPr>
        <w:pStyle w:val="FirstParagraph"/>
      </w:pPr>
      <w:r>
        <w:t xml:space="preserve">[1] Cohen, Y. &amp; Levy, A. (2022). "Marine Science Policy in Israel."</w:t>
      </w:r>
      <w:r>
        <w:t xml:space="preserve"> </w:t>
      </w:r>
      <w:r>
        <w:rPr>
          <w:iCs/>
          <w:i/>
        </w:rPr>
        <w:t xml:space="preserve">Journal of Mediterranean Studies</w:t>
      </w:r>
      <w:r>
        <w:t xml:space="preserve">.</w:t>
      </w:r>
    </w:p>
    <w:p>
      <w:pPr>
        <w:pStyle w:val="BodyText"/>
      </w:pPr>
      <w:r>
        <w:t xml:space="preserve">[2] Ben-Ari, T. (2023). "The Role of Physical Oceanography in Energy Exploration."</w:t>
      </w:r>
      <w:r>
        <w:t xml:space="preserve"> </w:t>
      </w:r>
      <w:r>
        <w:rPr>
          <w:iCs/>
          <w:i/>
        </w:rPr>
        <w:t xml:space="preserve">Israeli Journal of Earth Sciences</w:t>
      </w:r>
      <w:r>
        <w:t xml:space="preserve">.</w:t>
      </w:r>
    </w:p>
    <w:p>
      <w:pPr>
        <w:pStyle w:val="BodyText"/>
      </w:pPr>
      <w:r>
        <w:t xml:space="preserve">[3] Kedar, S. (2021). "Jerusalem as a Hub for Maritime Diplomacy."</w:t>
      </w:r>
      <w:r>
        <w:t xml:space="preserve"> </w:t>
      </w:r>
      <w:r>
        <w:rPr>
          <w:iCs/>
          <w:i/>
        </w:rPr>
        <w:t xml:space="preserve">Diplomatic History Quarterly</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Maritime Frontier: Interdisciplinary Roles of the Oceanographer in the Context of Israel, Jerusalem</dc:title>
  <dc:creator/>
  <dc:language>en</dc:language>
  <cp:keywords/>
  <dcterms:created xsi:type="dcterms:W3CDTF">2026-07-29T05:02:01Z</dcterms:created>
  <dcterms:modified xsi:type="dcterms:W3CDTF">2026-07-29T05:02:01Z</dcterms:modified>
</cp:coreProperties>
</file>

<file path=docProps/custom.xml><?xml version="1.0" encoding="utf-8"?>
<Properties xmlns="http://schemas.openxmlformats.org/officeDocument/2006/custom-properties" xmlns:vt="http://schemas.openxmlformats.org/officeDocument/2006/docPropsVTypes"/>
</file>