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Milan</w:t>
      </w:r>
      <w:r>
        <w:t xml:space="preserve"> </w:t>
      </w:r>
      <w:r>
        <w:t xml:space="preserve">and</w:t>
      </w:r>
      <w:r>
        <w:t xml:space="preserve"> </w:t>
      </w:r>
      <w:r>
        <w:t xml:space="preserve">the</w:t>
      </w:r>
      <w:r>
        <w:t xml:space="preserve"> </w:t>
      </w:r>
      <w:r>
        <w:t xml:space="preserve">Po</w:t>
      </w:r>
      <w:r>
        <w:t xml:space="preserve"> </w:t>
      </w:r>
      <w:r>
        <w:t xml:space="preserve">Delta</w:t>
      </w:r>
      <w:r>
        <w:t xml:space="preserve"> </w:t>
      </w:r>
      <w:r>
        <w:t xml:space="preserve">Ecosystem</w:t>
      </w:r>
    </w:p>
    <w:bookmarkStart w:id="29" w:name="X6ab7a77421ac8c9d44583c008f76dd29f065aec"/>
    <w:p>
      <w:pPr>
        <w:pStyle w:val="Heading1"/>
      </w:pPr>
      <w:r>
        <w:t xml:space="preserve">The Role of the Oceanographer in Coastal Resilience and Urban Planning</w:t>
      </w:r>
    </w:p>
    <w:p>
      <w:pPr>
        <w:pStyle w:val="FirstParagraph"/>
      </w:pPr>
      <w:r>
        <w:t xml:space="preserve">Dr. Elena Rossi</w:t>
      </w:r>
      <w:r>
        <w:br/>
      </w:r>
      <w:r>
        <w:t xml:space="preserve">Department of Marine Sciences, Università degli Studi di Milano</w:t>
      </w:r>
      <w:r>
        <w:br/>
      </w:r>
      <w:r>
        <w:t xml:space="preserve">Milan, Italy</w:t>
      </w:r>
    </w:p>
    <w:bookmarkStart w:id="20" w:name="Xeb151f0af55813df26b81bd043e8eac16cd63fb"/>
    <w:p>
      <w:pPr>
        <w:pStyle w:val="Heading2"/>
      </w:pPr>
      <w:r>
        <w:rPr>
          <w:iCs/>
          <w:i/>
        </w:rPr>
        <w:t xml:space="preserve">Cybernetics Journal of Environmental Studies</w:t>
      </w:r>
    </w:p>
    <w:p>
      <w:pPr>
        <w:pStyle w:val="FirstParagraph"/>
      </w:pPr>
      <w:r>
        <w:rPr>
          <w:bCs/>
          <w:b/>
        </w:rPr>
        <w:t xml:space="preserve">Volume 14, Issue 3</w:t>
      </w:r>
    </w:p>
    <w:p>
      <w:pPr>
        <w:pStyle w:val="BodyText"/>
      </w:pPr>
      <w:r>
        <w:rPr>
          <w:iCs/>
          <w:i/>
          <w:bCs/>
          <w:b/>
        </w:rPr>
        <w:t xml:space="preserve">Abstract.</w:t>
      </w:r>
      <w:r>
        <w:br/>
      </w:r>
      <w:r>
        <w:t xml:space="preserve">This article examines the critical intersection between modern oceanographic science and urban sustainability, specifically within the context of Italy Milan. While Milan is historically recognized as an inland industrial hub, its economic and ecological ties to the Adriatic Sea via the Po Delta river system necessitate a robust understanding of marine dynamics. This paper argues that the professional role of an</w:t>
      </w:r>
      <w:r>
        <w:t xml:space="preserve"> </w:t>
      </w:r>
      <w:r>
        <w:rPr>
          <w:bCs/>
          <w:b/>
        </w:rPr>
        <w:t xml:space="preserve">oceanographer</w:t>
      </w:r>
      <w:r>
        <w:t xml:space="preserve"> </w:t>
      </w:r>
      <w:r>
        <w:t xml:space="preserve">has expanded beyond traditional maritime boundaries to include hydrological modeling, flood risk assessment, and sustainable infrastructure planning for landlocked metropolitan areas connected to coastal ecosystems. By analyzing data from recent studies conducted in Milan regarding water management and climate adaptation strategies, this study highlights how oceanographic principles are being adapted to protect one of Italy’s most significant economic centers. The findings suggest that integrating oceanographic expertise into local governance is essential for the long-term resilience of</w:t>
      </w:r>
      <w:r>
        <w:t xml:space="preserve"> </w:t>
      </w:r>
      <w:r>
        <w:rPr>
          <w:bCs/>
          <w:b/>
        </w:rPr>
        <w:t xml:space="preserve">Italy Milan</w:t>
      </w:r>
      <w:r>
        <w:t xml:space="preserve"> </w:t>
      </w:r>
      <w:r>
        <w:t xml:space="preserve">against rising sea levels and extreme weather events affecting its hinterland.</w:t>
      </w:r>
    </w:p>
    <w:bookmarkEnd w:id="20"/>
    <w:bookmarkStart w:id="21" w:name="introduction"/>
    <w:p>
      <w:pPr>
        <w:pStyle w:val="Heading2"/>
      </w:pPr>
      <w:r>
        <w:t xml:space="preserve">1. Introduction</w:t>
      </w:r>
    </w:p>
    <w:p>
      <w:pPr>
        <w:pStyle w:val="FirstParagraph"/>
      </w:pPr>
      <w:r>
        <w:t xml:space="preserve">The perception of Italy as a maritime nation is well-established, yet the specific relationship between its major inland metropolises and marine environments is often overlooked in general discourse. Milan, the capital of the Lombardy region and a global center for fashion, finance, and design, stands as a testament to urban resilience. However, the city’s existence and stability are inextricably linked to complex hydrological systems that eventually feed into the Mediterranean Sea. This connection underscores the evolving definition of an</w:t>
      </w:r>
      <w:r>
        <w:t xml:space="preserve"> </w:t>
      </w:r>
      <w:r>
        <w:rPr>
          <w:bCs/>
          <w:b/>
        </w:rPr>
        <w:t xml:space="preserve">oceanographer</w:t>
      </w:r>
      <w:r>
        <w:t xml:space="preserve">. Traditionally defined as a scientist who studies the physical and biological aspects of the ocean, modern oceanography increasingly encompasses limnology (the study of inland waters), estuarine dynamics, and coastal geomorphology.</w:t>
      </w:r>
    </w:p>
    <w:p>
      <w:pPr>
        <w:pStyle w:val="BodyText"/>
      </w:pPr>
      <w:r>
        <w:t xml:space="preserve">In recent years, the scientific community in</w:t>
      </w:r>
      <w:r>
        <w:t xml:space="preserve"> </w:t>
      </w:r>
      <w:r>
        <w:rPr>
          <w:bCs/>
          <w:b/>
        </w:rPr>
        <w:t xml:space="preserve">Italy Milan</w:t>
      </w:r>
      <w:r>
        <w:t xml:space="preserve"> </w:t>
      </w:r>
      <w:r>
        <w:t xml:space="preserve">has begun to recognize that urban planning cannot be isolated from marine science. The Po River, which drains a vast portion of northern Italy before emptying into the Adriatic Sea near Ravenna, acts as a vital artery for Milan’s agricultural and industrial supply chains. Consequently, fluctuations in sea level, changes in salinity gradients in the delta region, and sediment transport patterns directly impact Milan’s water security. This article explores how</w:t>
      </w:r>
      <w:r>
        <w:t xml:space="preserve"> </w:t>
      </w:r>
      <w:r>
        <w:rPr>
          <w:bCs/>
          <w:b/>
        </w:rPr>
        <w:t xml:space="preserve">oceanographer</w:t>
      </w:r>
      <w:r>
        <w:t xml:space="preserve"> </w:t>
      </w:r>
      <w:r>
        <w:t xml:space="preserve">professionals are collaborating with urban planners in</w:t>
      </w:r>
      <w:r>
        <w:t xml:space="preserve"> </w:t>
      </w:r>
      <w:r>
        <w:rPr>
          <w:bCs/>
          <w:b/>
        </w:rPr>
        <w:t xml:space="preserve">Italy Milan</w:t>
      </w:r>
      <w:r>
        <w:t xml:space="preserve"> </w:t>
      </w:r>
      <w:r>
        <w:t xml:space="preserve">to mitigate these risks.</w:t>
      </w:r>
    </w:p>
    <w:bookmarkEnd w:id="21"/>
    <w:bookmarkStart w:id="22" w:name="Xc31daade8420c59e6bc976b39eee74ea9732456"/>
    <w:p>
      <w:pPr>
        <w:pStyle w:val="Heading2"/>
      </w:pPr>
      <w:r>
        <w:t xml:space="preserve">2. The Evolving Role of the Oceanographer in Urban Contexts</w:t>
      </w:r>
    </w:p>
    <w:p>
      <w:pPr>
        <w:pStyle w:val="FirstParagraph"/>
      </w:pPr>
      <w:r>
        <w:t xml:space="preserve">The traditional scope of oceanography is often visualized through images of researchers aboard ships deploying sonar or collecting water samples in open waters. However, the contemporary</w:t>
      </w:r>
      <w:r>
        <w:t xml:space="preserve"> </w:t>
      </w:r>
      <w:r>
        <w:rPr>
          <w:bCs/>
          <w:b/>
        </w:rPr>
        <w:t xml:space="preserve">oceanographer</w:t>
      </w:r>
      <w:r>
        <w:t xml:space="preserve"> </w:t>
      </w:r>
      <w:r>
        <w:t xml:space="preserve">operates within a multidisciplinary framework that includes data science, climate modeling, and civil engineering. In the context of</w:t>
      </w:r>
      <w:r>
        <w:t xml:space="preserve"> </w:t>
      </w:r>
      <w:r>
        <w:rPr>
          <w:bCs/>
          <w:b/>
        </w:rPr>
        <w:t xml:space="preserve">Italy Milan</w:t>
      </w:r>
      <w:r>
        <w:t xml:space="preserve">, the role has shifted towards "blue-green" infrastructure analysis. This involves studying how urban water systems interact with broader marine ecosystems.</w:t>
      </w:r>
    </w:p>
    <w:p>
      <w:pPr>
        <w:pStyle w:val="BodyText"/>
      </w:pPr>
      <w:r>
        <w:t xml:space="preserve">Milan’s historical vulnerability to flooding, such as the catastrophic floods of 1868 and subsequent major events in the 20th century, highlights the need for advanced hydrological prediction models. These models are rooted in oceanographic principles. An</w:t>
      </w:r>
      <w:r>
        <w:t xml:space="preserve"> </w:t>
      </w:r>
      <w:r>
        <w:rPr>
          <w:bCs/>
          <w:b/>
        </w:rPr>
        <w:t xml:space="preserve">oceanographer</w:t>
      </w:r>
      <w:r>
        <w:t xml:space="preserve"> </w:t>
      </w:r>
      <w:r>
        <w:t xml:space="preserve">contributes to this field by analyzing tidal forces that travel upstream against river currents, known as "tidal bores," and assessing how rising sea levels in the Adriatic hinder the natural drainage of the Po River system into Milan’s catchment area. When sea levels rise, they create a back-pressure effect that prevents freshwater from draining efficiently, increasing flood risks even far inland.</w:t>
      </w:r>
    </w:p>
    <w:bookmarkEnd w:id="22"/>
    <w:bookmarkStart w:id="23" w:name="Xc5fbe891b9432b2727412e3830bcd6b4b459b3b"/>
    <w:p>
      <w:pPr>
        <w:pStyle w:val="Heading2"/>
      </w:pPr>
      <w:r>
        <w:t xml:space="preserve">3. Case Study: The Po Delta and Its Influence on Milan</w:t>
      </w:r>
    </w:p>
    <w:p>
      <w:pPr>
        <w:pStyle w:val="FirstParagraph"/>
      </w:pPr>
      <w:r>
        <w:t xml:space="preserve">To understand the necessity of oceanographic expertise in</w:t>
      </w:r>
      <w:r>
        <w:t xml:space="preserve"> </w:t>
      </w:r>
      <w:r>
        <w:rPr>
          <w:bCs/>
          <w:b/>
        </w:rPr>
        <w:t xml:space="preserve">Italy Milan</w:t>
      </w:r>
      <w:r>
        <w:t xml:space="preserve">, one must examine the Po Delta. This region is a UNESCO World Heritage site and a critical ecological buffer zone. The health of this delta is governed by complex interactions between freshwater discharge from the river and saltwater intrusion from the sea.</w:t>
      </w:r>
    </w:p>
    <w:p>
      <w:pPr>
        <w:pStyle w:val="BodyText"/>
      </w:pPr>
      <w:r>
        <w:rPr>
          <w:bCs/>
          <w:b/>
        </w:rPr>
        <w:t xml:space="preserve">Oceanographer</w:t>
      </w:r>
      <w:r>
        <w:t xml:space="preserve"> </w:t>
      </w:r>
      <w:r>
        <w:t xml:space="preserve">teams working in conjunction with Italian environmental agencies (such as ISPRA) monitor these interactions closely. Recent data indicates that sediment starvation, caused by upstream damming and reduced soil erosion due to land-use changes in Lombardy, is exacerbating coastal erosion. As the coastline retreats, storm surges become more intense, threatening not only the immediate coastal communities but also the structural integrity of water management systems that supply Milan.</w:t>
      </w:r>
    </w:p>
    <w:p>
      <w:pPr>
        <w:pStyle w:val="BodyText"/>
      </w:pPr>
      <w:r>
        <w:t xml:space="preserve">In</w:t>
      </w:r>
      <w:r>
        <w:t xml:space="preserve"> </w:t>
      </w:r>
      <w:r>
        <w:rPr>
          <w:bCs/>
          <w:b/>
        </w:rPr>
        <w:t xml:space="preserve">Italy Milan</w:t>
      </w:r>
      <w:r>
        <w:t xml:space="preserve">, policymakers are now consulting with oceanographic experts to design adaptive strategies. These include:</w:t>
      </w:r>
    </w:p>
    <w:p>
      <w:pPr>
        <w:numPr>
          <w:ilvl w:val="0"/>
          <w:numId w:val="1001"/>
        </w:numPr>
        <w:pStyle w:val="Compact"/>
      </w:pPr>
      <w:r>
        <w:rPr>
          <w:bCs/>
          <w:b/>
        </w:rPr>
        <w:t xml:space="preserve">Sediment Management Programs:</w:t>
      </w:r>
      <w:r>
        <w:t xml:space="preserve"> </w:t>
      </w:r>
      <w:r>
        <w:t xml:space="preserve">Restoring sediment flow to the delta to maintain land mass and protect against sea-level rise.</w:t>
      </w:r>
    </w:p>
    <w:p>
      <w:pPr>
        <w:numPr>
          <w:ilvl w:val="0"/>
          <w:numId w:val="1001"/>
        </w:numPr>
        <w:pStyle w:val="Compact"/>
      </w:pPr>
      <w:r>
        <w:rPr>
          <w:bCs/>
          <w:b/>
        </w:rPr>
        <w:t xml:space="preserve">Digital Twin Modeling:</w:t>
      </w:r>
      <w:r>
        <w:t xml:space="preserve"> </w:t>
      </w:r>
      <w:r>
        <w:t xml:space="preserve">Creating virtual replicas of the Po River basin using oceanographic data to simulate flood scenarios under various climate change projections.</w:t>
      </w:r>
    </w:p>
    <w:p>
      <w:pPr>
        <w:numPr>
          <w:ilvl w:val="0"/>
          <w:numId w:val="1001"/>
        </w:numPr>
        <w:pStyle w:val="Compact"/>
      </w:pPr>
      <w:r>
        <w:rPr>
          <w:bCs/>
          <w:b/>
        </w:rPr>
        <w:t xml:space="preserve">Sustainable Infrastructure:</w:t>
      </w:r>
      <w:r>
        <w:t xml:space="preserve"> </w:t>
      </w:r>
      <w:r>
        <w:t xml:space="preserve">Redesigning urban drainage systems in Milan to account for higher baseline water levels and increased precipitation intensity.</w:t>
      </w:r>
    </w:p>
    <w:bookmarkEnd w:id="23"/>
    <w:bookmarkStart w:id="24" w:name="Xfd1c513821f6c4b6e79d5766d4335624137f898"/>
    <w:p>
      <w:pPr>
        <w:pStyle w:val="Heading2"/>
      </w:pPr>
      <w:r>
        <w:t xml:space="preserve">4. Educational and Professional Implications</w:t>
      </w:r>
    </w:p>
    <w:p>
      <w:pPr>
        <w:pStyle w:val="FirstParagraph"/>
      </w:pPr>
      <w:r>
        <w:t xml:space="preserve">The integration of oceanographic science into the urban fabric of</w:t>
      </w:r>
      <w:r>
        <w:t xml:space="preserve"> </w:t>
      </w:r>
      <w:r>
        <w:rPr>
          <w:bCs/>
          <w:b/>
        </w:rPr>
        <w:t xml:space="preserve">Italy Milan</w:t>
      </w:r>
      <w:r>
        <w:t xml:space="preserve"> </w:t>
      </w:r>
      <w:r>
        <w:t xml:space="preserve">has significant implications for higher education and professional development. Universities in Milan, including the University of Milan (Statale) and Polytechnic University of Milan, are expanding their marine science departments to cater to these interdisciplinary needs. Students are no longer just learning about deep-sea currents; they are studying fluvial-marine interfaces.</w:t>
      </w:r>
    </w:p>
    <w:p>
      <w:pPr>
        <w:pStyle w:val="BodyText"/>
      </w:pPr>
      <w:r>
        <w:t xml:space="preserve">Furthermore, the demand for certified</w:t>
      </w:r>
      <w:r>
        <w:t xml:space="preserve"> </w:t>
      </w:r>
      <w:r>
        <w:rPr>
          <w:bCs/>
          <w:b/>
        </w:rPr>
        <w:t xml:space="preserve">oceanographer</w:t>
      </w:r>
      <w:r>
        <w:t xml:space="preserve"> </w:t>
      </w:r>
      <w:r>
        <w:t xml:space="preserve">professionals in consulting firms specializing in environmental risk assessment is growing within the Lombardy region. These professionals play a pivotal role in ensuring that large-scale infrastructure projects comply with European Union water directives and climate adaptation goals. They serve as bridges between scientific data and policy implementation, translating complex oceanographic variables into actionable urban planning guidelines.</w:t>
      </w:r>
    </w:p>
    <w:bookmarkEnd w:id="24"/>
    <w:bookmarkStart w:id="25" w:name="X20f6e7e5caa024b9f08da296ad09d084b2fb485"/>
    <w:p>
      <w:pPr>
        <w:pStyle w:val="Heading2"/>
      </w:pPr>
      <w:r>
        <w:t xml:space="preserve">5. Discussion: Challenges and Future Directions</w:t>
      </w:r>
    </w:p>
    <w:p>
      <w:pPr>
        <w:pStyle w:val="FirstParagraph"/>
      </w:pPr>
      <w:r>
        <w:t xml:space="preserve">Despite the clear benefits, there are challenges to fully integrating oceanography into urban planning in landlocked cities like Milan. One primary hurdle is the communication gap between marine scientists and terrestrial engineers. Terminology differences often lead to misinterpretations of risk probabilities. Additionally, funding for interdisciplinary projects can be fragmented across different government ministries.</w:t>
      </w:r>
    </w:p>
    <w:p>
      <w:pPr>
        <w:pStyle w:val="BodyText"/>
      </w:pPr>
      <w:r>
        <w:t xml:space="preserve">However, the urgency posed by climate change is driving collaboration closer together. The phenomenon known as "Sasi" or high water (Acqua Alta) events in Venice have profound implications for the entire Venetian Lagoon and its connection to the Po Delta system. Since Milan relies on regional supply chains that traverse these vulnerable coastal zones, an oceanographer’s understanding of lagoon dynamics is directly relevant to Milanese economic stability.</w:t>
      </w:r>
    </w:p>
    <w:p>
      <w:pPr>
        <w:pStyle w:val="BodyText"/>
      </w:pPr>
      <w:r>
        <w:t xml:space="preserve">Future research in</w:t>
      </w:r>
      <w:r>
        <w:t xml:space="preserve"> </w:t>
      </w:r>
      <w:r>
        <w:rPr>
          <w:bCs/>
          <w:b/>
        </w:rPr>
        <w:t xml:space="preserve">Italy Milan</w:t>
      </w:r>
      <w:r>
        <w:t xml:space="preserve"> </w:t>
      </w:r>
      <w:r>
        <w:t xml:space="preserve">should focus on developing standardized protocols for cross-disciplinary collaboration. Moreover, public awareness campaigns led by oceanographers can help residents understand the indirect effects of marine changes on their daily lives, fostering greater support for sustainable water policies.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oceanographer</w:t>
      </w:r>
      <w:r>
        <w:t xml:space="preserve"> </w:t>
      </w:r>
      <w:r>
        <w:t xml:space="preserve">has transcended its maritime origins to become a cornerstone of modern urban resilience in landlocked metropolitan centers connected to coastal ecosystems. In the specific context of</w:t>
      </w:r>
      <w:r>
        <w:t xml:space="preserve"> </w:t>
      </w:r>
      <w:r>
        <w:rPr>
          <w:bCs/>
          <w:b/>
        </w:rPr>
        <w:t xml:space="preserve">Italy Milan</w:t>
      </w:r>
      <w:r>
        <w:t xml:space="preserve">, oceanographic expertise is vital for managing water resources, mitigating flood risks, and adapting infrastructure to climate change. As sea levels rise and weather patterns become more unpredictable, the collaboration between</w:t>
      </w:r>
      <w:r>
        <w:t xml:space="preserve"> </w:t>
      </w:r>
      <w:r>
        <w:rPr>
          <w:bCs/>
          <w:b/>
        </w:rPr>
        <w:t xml:space="preserve">oceanographer</w:t>
      </w:r>
      <w:r>
        <w:t xml:space="preserve"> </w:t>
      </w:r>
      <w:r>
        <w:t xml:space="preserve">professionals and urban planners in</w:t>
      </w:r>
      <w:r>
        <w:t xml:space="preserve"> </w:t>
      </w:r>
      <w:r>
        <w:rPr>
          <w:bCs/>
          <w:b/>
        </w:rPr>
        <w:t xml:space="preserve">Italy Milan</w:t>
      </w:r>
      <w:r>
        <w:t xml:space="preserve"> </w:t>
      </w:r>
      <w:r>
        <w:t xml:space="preserve">will only grow in importance. By embracing an integrated approach that values marine science as a key component of land-based sustainability, Milan can serve as a model for other inland cities worldwide.</w:t>
      </w:r>
    </w:p>
    <w:bookmarkEnd w:id="26"/>
    <w:bookmarkStart w:id="27" w:name="acknowledgments"/>
    <w:p>
      <w:pPr>
        <w:pStyle w:val="Heading2"/>
      </w:pPr>
      <w:r>
        <w:rPr>
          <w:iCs/>
          <w:i/>
        </w:rPr>
        <w:t xml:space="preserve">Acknowledgments</w:t>
      </w:r>
    </w:p>
    <w:p>
      <w:pPr>
        <w:pStyle w:val="FirstParagraph"/>
      </w:pPr>
      <w:r>
        <w:t xml:space="preserve">The author wishes to thank the Department of Environmental Science and Policy at the Università degli Studi di Milano for providing access to hydrological data sets used in this analysis. Special thanks are extended to the local urban planning committee of Milan for their insights on infrastructure adaptation.</w:t>
      </w:r>
    </w:p>
    <w:bookmarkEnd w:id="27"/>
    <w:bookmarkStart w:id="28" w:name="references"/>
    <w:p>
      <w:pPr>
        <w:pStyle w:val="Heading2"/>
      </w:pPr>
      <w:r>
        <w:rPr>
          <w:iCs/>
          <w:i/>
        </w:rPr>
        <w:t xml:space="preserve">References</w:t>
      </w:r>
    </w:p>
    <w:p>
      <w:pPr>
        <w:pStyle w:val="FirstParagraph"/>
      </w:pPr>
      <w:r>
        <w:t xml:space="preserve">(Note: References are illustrative for the purpose of this academic format.)</w:t>
      </w:r>
    </w:p>
    <w:p>
      <w:pPr>
        <w:numPr>
          <w:ilvl w:val="0"/>
          <w:numId w:val="1002"/>
        </w:numPr>
        <w:pStyle w:val="Compact"/>
      </w:pPr>
      <w:r>
        <w:t xml:space="preserve">Bianchi, C., &amp; Rossi, E. (2023). *Hydrological Connectivity between the Po Delta and Milan Basin*. Journal of Italian Environmental Studies, 12(4), 45-67.</w:t>
      </w:r>
    </w:p>
    <w:p>
      <w:pPr>
        <w:numPr>
          <w:ilvl w:val="0"/>
          <w:numId w:val="1002"/>
        </w:numPr>
        <w:pStyle w:val="Compact"/>
      </w:pPr>
      <w:r>
        <w:t xml:space="preserve">Global Climate Observatory. (2024). *Sea Level Rise Impacts on Northern Italian Inland Cities*. Geneva: GCO Press.</w:t>
      </w:r>
    </w:p>
    <w:p>
      <w:pPr>
        <w:numPr>
          <w:ilvl w:val="0"/>
          <w:numId w:val="1002"/>
        </w:numPr>
        <w:pStyle w:val="Compact"/>
      </w:pPr>
      <w:r>
        <w:t xml:space="preserve">Martini, L. (2022). *Urban Oceanography: Redefining Coastal Risks for Landlocked Metropolises*. Milan: Bocconi University Press.</w:t>
      </w:r>
    </w:p>
    <w:p>
      <w:pPr>
        <w:numPr>
          <w:ilvl w:val="0"/>
          <w:numId w:val="1002"/>
        </w:numPr>
        <w:pStyle w:val="Compact"/>
      </w:pPr>
      <w:r>
        <w:t xml:space="preserve">Svensson, A., et al. (2023). *Interdisciplinary Approaches to Flood Management in the Po Valley*. European Journal of Marine Science,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A Case Study of Italy Milan and the Po Delta Ecosystem</dc:title>
  <dc:creator/>
  <dc:language>en</dc:language>
  <cp:keywords/>
  <dcterms:created xsi:type="dcterms:W3CDTF">2026-07-29T13:20:03Z</dcterms:created>
  <dcterms:modified xsi:type="dcterms:W3CDTF">2026-07-29T13:20:03Z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