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Shaping</w:t>
      </w:r>
      <w:r>
        <w:t xml:space="preserve"> </w:t>
      </w:r>
      <w:r>
        <w:t xml:space="preserve">Marine</w:t>
      </w:r>
      <w:r>
        <w:t xml:space="preserve"> </w:t>
      </w:r>
      <w:r>
        <w:t xml:space="preserve">Policy</w:t>
      </w:r>
      <w:r>
        <w:t xml:space="preserve"> </w:t>
      </w:r>
      <w:r>
        <w:t xml:space="preserve">and</w:t>
      </w:r>
      <w:r>
        <w:t xml:space="preserve"> </w:t>
      </w:r>
      <w:r>
        <w:t xml:space="preserve">Conservation</w:t>
      </w:r>
      <w:r>
        <w:t xml:space="preserve"> </w:t>
      </w:r>
      <w:r>
        <w:t xml:space="preserve">Strategies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3" w:name="X9ebf3d8b69bbe430018840637a695f435608eb5"/>
    <w:p>
      <w:pPr>
        <w:pStyle w:val="Heading1"/>
      </w:pPr>
      <w:r>
        <w:t xml:space="preserve">The Role of the Oceanographer in Shaping Marine Policy and Conservation Strategies in Kenya Nairobi</w:t>
      </w:r>
    </w:p>
    <w:p>
      <w:pPr>
        <w:pStyle w:val="FirstParagraph"/>
      </w:pPr>
      <w:r>
        <w:rPr>
          <w:bCs/>
          <w:b/>
        </w:rPr>
        <w:t xml:space="preserve">J. Ochieng (Department of Marine Sciences, University of Nairobi)</w:t>
      </w:r>
    </w:p>
    <w:p>
      <w:pPr>
        <w:pStyle w:val="BodyText"/>
      </w:pPr>
      <w:r>
        <w:t xml:space="preserve">Date: October 2023</w:t>
      </w:r>
    </w:p>
    <w:bookmarkStart w:id="20" w:name="abstract"/>
    <w:p>
      <w:pPr>
        <w:pStyle w:val="Heading3"/>
      </w:pPr>
      <w:r>
        <w:rPr>
          <w:iCs/>
          <w:i/>
        </w:rPr>
        <w:t xml:space="preserve">Abstract</w:t>
      </w:r>
    </w:p>
    <w:p>
      <w:pPr>
        <w:pStyle w:val="FirstParagraph"/>
      </w:pPr>
      <w:r>
        <w:t xml:space="preserve">The Indian Ocean coast is a critical ecological and economic zone for East Africa. As climate change accelerates and anthropogenic pressures intensify, the need for rigorous scientific inquiry into marine ecosystems has never been more urgent. This article explores the multifaceted role of the</w:t>
      </w:r>
      <w:r>
        <w:t xml:space="preserve"> </w:t>
      </w:r>
      <w:r>
        <w:rPr>
          <w:bCs/>
          <w:b/>
        </w:rPr>
        <w:t xml:space="preserve">oceanographer</w:t>
      </w:r>
      <w:r>
        <w:t xml:space="preserve"> </w:t>
      </w:r>
      <w:r>
        <w:t xml:space="preserve">in Kenya Nairobi, highlighting how specialized scientific expertise is utilized to inform national policy and local conservation efforts. By analyzing current methodologies employed by research institutions headquartered in Kenya Nairobi, this study argues that oceanographers are pivotal not only in understanding physical and chemical oceanographic processes but also in driving sustainable development goals for the coastal regions. The findings suggest a strong correlation between data-driven scientific interventions by</w:t>
      </w:r>
      <w:r>
        <w:t xml:space="preserve"> </w:t>
      </w:r>
      <w:r>
        <w:rPr>
          <w:bCs/>
          <w:b/>
        </w:rPr>
        <w:t xml:space="preserve">oceanographers</w:t>
      </w:r>
      <w:r>
        <w:t xml:space="preserve"> </w:t>
      </w:r>
      <w:r>
        <w:t xml:space="preserve">and successful maritime management policies enacted within Kenya Nairobi.</w:t>
      </w:r>
    </w:p>
    <w:bookmarkEnd w:id="20"/>
    <w:bookmarkStart w:id="21" w:name="i.-introduction"/>
    <w:p>
      <w:pPr>
        <w:pStyle w:val="Heading2"/>
      </w:pPr>
      <w:r>
        <w:rPr>
          <w:bCs/>
          <w:b/>
        </w:rPr>
        <w:t xml:space="preserve">I. Introduction</w:t>
      </w:r>
    </w:p>
    <w:p>
      <w:pPr>
        <w:pStyle w:val="FirstParagraph"/>
      </w:pPr>
      <w:r>
        <w:t xml:space="preserve">The Indian Ocean represents more than just a body of water; it is a complex, dynamic system that regulates global climate patterns and sustains the livelihoods of millions along the East African coastline. For a nation like Kenya, where approximately 40% of the population relies on marine resources for food security and economic stability, understanding these dynamics is paramount. Central to this understanding are</w:t>
      </w:r>
      <w:r>
        <w:t xml:space="preserve"> </w:t>
      </w:r>
      <w:r>
        <w:rPr>
          <w:bCs/>
          <w:b/>
        </w:rPr>
        <w:t xml:space="preserve">oceanographers</w:t>
      </w:r>
      <w:r>
        <w:t xml:space="preserve">. These scientists study various aspects of the ocean, including its physical conditions (temperature, salinity), biological communities (fisheries ecosystems), geological structure, and chemical composition.</w:t>
      </w:r>
    </w:p>
    <w:p>
      <w:pPr>
        <w:pStyle w:val="BodyText"/>
      </w:pPr>
      <w:r>
        <w:t xml:space="preserve">In the context of Kenya Nairobi, a city that serves as both the administrative capital of Kenya and a scientific hub for East Africa marine research,</w:t>
      </w:r>
      <w:r>
        <w:t xml:space="preserve"> </w:t>
      </w:r>
      <w:r>
        <w:rPr>
          <w:bCs/>
          <w:b/>
        </w:rPr>
        <w:t xml:space="preserve">oceanographers</w:t>
      </w:r>
      <w:r>
        <w:t xml:space="preserve"> </w:t>
      </w:r>
      <w:r>
        <w:t xml:space="preserve">play an outsized role in bridging the gap between academic knowledge and governmental policy. The term "Kenya Nairobi" here refers specifically to the institutional environment where these professionals are often employed or conduct their strategic planning. From universities to government agencies like the Kenya Marine and Fisheries Research Institute (KMFRI), headquartered within this urban center,</w:t>
      </w:r>
      <w:r>
        <w:t xml:space="preserve"> </w:t>
      </w:r>
      <w:r>
        <w:rPr>
          <w:bCs/>
          <w:b/>
        </w:rPr>
        <w:t xml:space="preserve">oceanographers</w:t>
      </w:r>
      <w:r>
        <w:t xml:space="preserve"> </w:t>
      </w:r>
      <w:r>
        <w:t xml:space="preserve">synthesize data from the open seas and translate it into actionable policy for coastal management.</w:t>
      </w:r>
    </w:p>
    <w:bookmarkEnd w:id="21"/>
    <w:bookmarkStart w:id="22" w:name="X8b82aab248a59795db04dcb6f4a0cf2889d8b71"/>
    <w:p>
      <w:pPr>
        <w:pStyle w:val="Heading2"/>
      </w:pPr>
      <w:r>
        <w:rPr>
          <w:bCs/>
          <w:b/>
        </w:rPr>
        <w:t xml:space="preserve">II. The Evolution of Oceanography in Kenya Nairobi</w:t>
      </w:r>
    </w:p>
    <w:p>
      <w:pPr>
        <w:pStyle w:val="FirstParagraph"/>
      </w:pPr>
      <w:r>
        <w:t xml:space="preserve">The history of marine science in Kenya is deeply intertwined with the colonial era, but it has evolved significantly since independence. Today, the presence of a robust network of academic and research institutions located in or operating out of Kenya Nairobi has catalyzed a renaissance in local oceanographic capabilities. Historically, data collection was sporadic and often conducted by foreign entities. However, modern</w:t>
      </w:r>
      <w:r>
        <w:t xml:space="preserve"> </w:t>
      </w:r>
      <w:r>
        <w:rPr>
          <w:bCs/>
          <w:b/>
        </w:rPr>
        <w:t xml:space="preserve">oceanographers</w:t>
      </w:r>
      <w:r>
        <w:t xml:space="preserve"> </w:t>
      </w:r>
      <w:r>
        <w:t xml:space="preserve">based in Kenya Nairobi have championed the cause of "localizing" marine science.</w:t>
      </w:r>
    </w:p>
    <w:p>
      <w:pPr>
        <w:pStyle w:val="BodyText"/>
      </w:pPr>
      <w:r>
        <w:t xml:space="preserve">This localization involves not just conducting research within Kenyan waters but also ensuring that the interpretation of this data is culturally and economically relevant to Kenyan stakeholders. The establishment of marine laboratories and field stations in Mombasa, coupled with advanced modeling facilities in Kenya Nairobi, allows for a comprehensive approach. An</w:t>
      </w:r>
      <w:r>
        <w:t xml:space="preserve"> </w:t>
      </w:r>
      <w:r>
        <w:rPr>
          <w:bCs/>
          <w:b/>
        </w:rPr>
        <w:t xml:space="preserve">oceanographer</w:t>
      </w:r>
      <w:r>
        <w:t xml:space="preserve"> </w:t>
      </w:r>
      <w:r>
        <w:t xml:space="preserve">today does not merely observe; they model future scenarios regarding sea-level rise and ocean acidification specific to the Western Indian Ocean basin.</w:t>
      </w:r>
    </w:p>
    <w:bookmarkEnd w:id="22"/>
    <w:bookmarkStart w:id="26" w:name="X361434fbb8b861b8bb60a3901425ff2b27b3ec6"/>
    <w:p>
      <w:pPr>
        <w:pStyle w:val="Heading2"/>
      </w:pPr>
      <w:r>
        <w:rPr>
          <w:bCs/>
          <w:b/>
        </w:rPr>
        <w:t xml:space="preserve">III. Key Responsibilities of Modern Oceanographers</w:t>
      </w:r>
    </w:p>
    <w:p>
      <w:pPr>
        <w:pStyle w:val="FirstParagraph"/>
      </w:pPr>
      <w:r>
        <w:t xml:space="preserve">The scope of work for an</w:t>
      </w:r>
      <w:r>
        <w:t xml:space="preserve"> </w:t>
      </w:r>
      <w:r>
        <w:rPr>
          <w:bCs/>
          <w:b/>
        </w:rPr>
        <w:t xml:space="preserve">oceanographer</w:t>
      </w:r>
      <w:r>
        <w:t xml:space="preserve"> </w:t>
      </w:r>
      <w:r>
        <w:t xml:space="preserve">engaged in Kenyan Nairobi-based institutions is vast. Below are three critical areas where their contribution is most visible:</w:t>
      </w:r>
    </w:p>
    <w:bookmarkStart w:id="23" w:name="Xebc9a79cf88ed503f42e948ebdb72627479dff6"/>
    <w:p>
      <w:pPr>
        <w:pStyle w:val="Heading3"/>
      </w:pPr>
      <w:r>
        <w:t xml:space="preserve">A. Climate Change Modeling and Coastal Resilience</w:t>
      </w:r>
    </w:p>
    <w:p>
      <w:pPr>
        <w:pStyle w:val="FirstParagraph"/>
      </w:pPr>
      <w:r>
        <w:t xml:space="preserve">Rising sea levels pose an existential threat to low-lying coastal areas such as Lamu and Mombasa.</w:t>
      </w:r>
      <w:r>
        <w:t xml:space="preserve"> </w:t>
      </w:r>
      <w:r>
        <w:rPr>
          <w:bCs/>
          <w:b/>
        </w:rPr>
        <w:t xml:space="preserve">Oceanographers</w:t>
      </w:r>
      <w:r>
        <w:t xml:space="preserve"> </w:t>
      </w:r>
      <w:r>
        <w:t xml:space="preserve">utilize satellite telemetry and hydrodynamic models to predict these changes. They analyze wave energy, tidal variations, and storm surge potentials. By producing high-resolution maps of vulnerable coastlines, these scientists provide the foundational data required for urban planners in Kenya Nairobi to design resilient infrastructure.</w:t>
      </w:r>
    </w:p>
    <w:bookmarkEnd w:id="23"/>
    <w:bookmarkStart w:id="24" w:name="b.-sustainable-fisheries-management"/>
    <w:p>
      <w:pPr>
        <w:pStyle w:val="Heading3"/>
      </w:pPr>
      <w:r>
        <w:t xml:space="preserve">B. Sustainable Fisheries Management</w:t>
      </w:r>
    </w:p>
    <w:p>
      <w:pPr>
        <w:pStyle w:val="FirstParagraph"/>
      </w:pPr>
      <w:r>
        <w:t xml:space="preserve">Overfishing and destructive fishing practices threaten marine biodiversity. An</w:t>
      </w:r>
      <w:r>
        <w:t xml:space="preserve"> </w:t>
      </w:r>
      <w:r>
        <w:rPr>
          <w:bCs/>
          <w:b/>
        </w:rPr>
        <w:t xml:space="preserve">oceanographer</w:t>
      </w:r>
      <w:r>
        <w:t xml:space="preserve"> </w:t>
      </w:r>
      <w:r>
        <w:t xml:space="preserve">assesses stock health by studying water currents, temperature anomalies, and nutrient availability (upwelling zones). This biological oceanography aspect is crucial for setting quotas. When an</w:t>
      </w:r>
      <w:r>
        <w:t xml:space="preserve"> </w:t>
      </w:r>
      <w:r>
        <w:rPr>
          <w:bCs/>
          <w:b/>
        </w:rPr>
        <w:t xml:space="preserve">oceanographer</w:t>
      </w:r>
      <w:r>
        <w:t xml:space="preserve"> </w:t>
      </w:r>
      <w:r>
        <w:t xml:space="preserve">identifies a decline in fish stocks due to warming waters—a phenomenon becoming increasingly common near the Kenyan coast—they provide the scientific justification for closing certain fishing zones temporarily.</w:t>
      </w:r>
    </w:p>
    <w:bookmarkEnd w:id="24"/>
    <w:bookmarkStart w:id="25" w:name="X20baca71166c2a8054863f0b44aea23ec86b72a"/>
    <w:p>
      <w:pPr>
        <w:pStyle w:val="Heading3"/>
      </w:pPr>
      <w:r>
        <w:t xml:space="preserve">C. Pollution Control and Marine Protection</w:t>
      </w:r>
    </w:p>
    <w:p>
      <w:pPr>
        <w:pStyle w:val="FirstParagraph"/>
      </w:pPr>
      <w:r>
        <w:t xml:space="preserve">The Indian Ocean is increasingly plagued by plastic pollution and industrial runoff originating from land-based sources. Oceanographers track ocean currents to understand how pollutants disperse. In Kenya Nairobi, policymakers rely on this data when drafting environmental impact assessments for new coastal developments.</w:t>
      </w:r>
    </w:p>
    <w:bookmarkEnd w:id="25"/>
    <w:bookmarkEnd w:id="26"/>
    <w:bookmarkStart w:id="29" w:name="iv.-policy-implications-in-kenya-nairobi"/>
    <w:p>
      <w:pPr>
        <w:pStyle w:val="Heading2"/>
      </w:pPr>
      <w:r>
        <w:rPr>
          <w:bCs/>
          <w:b/>
        </w:rPr>
        <w:t xml:space="preserve">IV. Policy Implications in Kenya Nairobi</w:t>
      </w:r>
    </w:p>
    <w:p>
      <w:pPr>
        <w:pStyle w:val="FirstParagraph"/>
      </w:pPr>
      <w:r>
        <w:t xml:space="preserve">The translation of scientific findings into policy is perhaps the most challenging yet rewarding aspect of an oceanographer's career within the Kenyan context. The relationship between researchers and policymakers in Kenya Nairobi has grown more symbiotic over the past decade.</w:t>
      </w:r>
    </w:p>
    <w:bookmarkStart w:id="27" w:name="a.-informing-maritime-law"/>
    <w:p>
      <w:pPr>
        <w:pStyle w:val="Heading3"/>
      </w:pPr>
      <w:r>
        <w:t xml:space="preserve">A. Informing Maritime Law</w:t>
      </w:r>
    </w:p>
    <w:p>
      <w:pPr>
        <w:pStyle w:val="FirstParagraph"/>
      </w:pPr>
      <w:r>
        <w:t xml:space="preserve">The United Nations Convention on the Law of the Sea (UNCLOS) mandates that nations protect their exclusive economic zones. In Kenya Nairobi, legal frameworks are increasingly informed by oceanographic data regarding baseline measurements and resource distribution. Without precise cartography provided by</w:t>
      </w:r>
      <w:r>
        <w:t xml:space="preserve"> </w:t>
      </w:r>
      <w:r>
        <w:rPr>
          <w:bCs/>
          <w:b/>
        </w:rPr>
        <w:t xml:space="preserve">oceanographers</w:t>
      </w:r>
      <w:r>
        <w:t xml:space="preserve">, enforcing maritime boundaries against illegal fishing vessels or negotiating resource rights with neighboring countries would be scientifically baseless.</w:t>
      </w:r>
    </w:p>
    <w:bookmarkEnd w:id="27"/>
    <w:bookmarkStart w:id="28" w:name="b.-the-blue-economy-strategy"/>
    <w:p>
      <w:pPr>
        <w:pStyle w:val="Heading3"/>
      </w:pPr>
      <w:r>
        <w:t xml:space="preserve">B. The Blue Economy Strategy</w:t>
      </w:r>
    </w:p>
    <w:p>
      <w:pPr>
        <w:pStyle w:val="FirstParagraph"/>
      </w:pPr>
      <w:r>
        <w:t xml:space="preserve">Kenya’s national development blueprint, Vision 2030, emphasizes the "Blue Economy" as a growth driver. To achieve this, the government relies on blueprints created by marine experts. An oceanographer's assessment of offshore wind potential or sustainable aquaculture sites directly influences investment decisions made in Kenya Nairobi by international donors and local enterprises.</w:t>
      </w:r>
    </w:p>
    <w:bookmarkEnd w:id="28"/>
    <w:bookmarkEnd w:id="29"/>
    <w:bookmarkStart w:id="30" w:name="v.-challenges-and-future-directions"/>
    <w:p>
      <w:pPr>
        <w:pStyle w:val="Heading2"/>
      </w:pPr>
      <w:r>
        <w:rPr>
          <w:bCs/>
          <w:b/>
        </w:rPr>
        <w:t xml:space="preserve">V. Challenges and Future Directions</w:t>
      </w:r>
    </w:p>
    <w:p>
      <w:pPr>
        <w:pStyle w:val="FirstParagraph"/>
      </w:pPr>
      <w:r>
        <w:t xml:space="preserve">Despite progress, challenges remain. Funding for sustained oceanographic research can be inconsistent, leading to gaps in long-term data series. Furthermore, capacity building remains a priority; there is an urgent need to train more local students to become the next generation of</w:t>
      </w:r>
      <w:r>
        <w:t xml:space="preserve"> </w:t>
      </w:r>
      <w:r>
        <w:rPr>
          <w:bCs/>
          <w:b/>
        </w:rPr>
        <w:t xml:space="preserve">oceanographers</w:t>
      </w:r>
      <w:r>
        <w:t xml:space="preserve">.</w:t>
      </w:r>
    </w:p>
    <w:p>
      <w:pPr>
        <w:pStyle w:val="BodyText"/>
      </w:pPr>
      <w:r>
        <w:t xml:space="preserve">To overcome these hurdles, international collaboration is vital. However, it must be equitable. The model where Kenya Nairobi serves as a regional hub for training and data analysis should expand its reach across East Africa. Technology transfer—such as providing local institutions with autonomous underwater vehicles (AUVs) or advanced sonar systems—is essential for empowering</w:t>
      </w:r>
      <w:r>
        <w:t xml:space="preserve"> </w:t>
      </w:r>
      <w:r>
        <w:rPr>
          <w:bCs/>
          <w:b/>
        </w:rPr>
        <w:t xml:space="preserve">oceanographers</w:t>
      </w:r>
      <w:r>
        <w:t xml:space="preserve"> </w:t>
      </w:r>
      <w:r>
        <w:t xml:space="preserve">to work independently.</w:t>
      </w:r>
    </w:p>
    <w:bookmarkEnd w:id="30"/>
    <w:bookmarkStart w:id="31" w:name="vi.-conclusion"/>
    <w:p>
      <w:pPr>
        <w:pStyle w:val="Heading2"/>
      </w:pPr>
      <w:r>
        <w:rPr>
          <w:bCs/>
          <w:b/>
        </w:rPr>
        <w:t xml:space="preserve">VI. Conclusion</w:t>
      </w:r>
    </w:p>
    <w:p>
      <w:pPr>
        <w:pStyle w:val="FirstParagraph"/>
      </w:pPr>
      <w:r>
        <w:t xml:space="preserve">The role of the oceanographer is no longer confined to academic journals or remote field stations; it has become central to the socio-economic governance of Kenya. In Kenya Nairobi, these scientists act as the bridge between scientific reality and political action. Whether they are modeling climate scenarios, managing fish stocks, or tracking pollution drifts,</w:t>
      </w:r>
      <w:r>
        <w:t xml:space="preserve"> </w:t>
      </w:r>
      <w:r>
        <w:rPr>
          <w:bCs/>
          <w:b/>
        </w:rPr>
        <w:t xml:space="preserve">oceanographers</w:t>
      </w:r>
      <w:r>
        <w:t xml:space="preserve"> </w:t>
      </w:r>
      <w:r>
        <w:t xml:space="preserve">provide the empirical evidence needed to protect one of Africa’s most valuable natural assets.</w:t>
      </w:r>
    </w:p>
    <w:p>
      <w:pPr>
        <w:pStyle w:val="BodyText"/>
      </w:pPr>
      <w:r>
        <w:t xml:space="preserve">As Kenya continues to develop its maritime sectors, the strategic importance of investing in oceanography cannot be overstated. Strengthening the capacities of research institutions in Kenya Nairobi will ensure that future decisions regarding marine resource management are not only politically astute but scientifically sound. Ultimately, the prosperity and safety of coastal communities depend on the continued dedication and innovation of</w:t>
      </w:r>
      <w:r>
        <w:t xml:space="preserve"> </w:t>
      </w:r>
      <w:r>
        <w:rPr>
          <w:bCs/>
          <w:b/>
        </w:rPr>
        <w:t xml:space="preserve">oceanographers</w:t>
      </w:r>
      <w:r>
        <w:t xml:space="preserve">.</w:t>
      </w:r>
    </w:p>
    <w:bookmarkEnd w:id="31"/>
    <w:bookmarkStart w:id="32" w:name="vii.-references"/>
    <w:p>
      <w:pPr>
        <w:pStyle w:val="Heading2"/>
      </w:pPr>
      <w:r>
        <w:rPr>
          <w:bCs/>
          <w:b/>
        </w:rPr>
        <w:t xml:space="preserve">VII. References</w:t>
      </w:r>
    </w:p>
    <w:p>
      <w:pPr>
        <w:numPr>
          <w:ilvl w:val="0"/>
          <w:numId w:val="1001"/>
        </w:numPr>
        <w:pStyle w:val="Compact"/>
      </w:pPr>
      <w:r>
        <w:t xml:space="preserve">Odhiambo, M. (2018). "Marine Biodiversity in the Western Indian Ocean." Journal of African Marine Sciences.</w:t>
      </w:r>
    </w:p>
    <w:p>
      <w:pPr>
        <w:numPr>
          <w:ilvl w:val="0"/>
          <w:numId w:val="1001"/>
        </w:numPr>
        <w:pStyle w:val="Compact"/>
      </w:pPr>
      <w:r>
        <w:t xml:space="preserve">Government of Kenya. (2019). "Blue Economy and Maritime Strategy Framework." Nairobi: Ministry of Blue Economy and Maritime Industries.</w:t>
      </w:r>
    </w:p>
    <w:p>
      <w:pPr>
        <w:numPr>
          <w:ilvl w:val="0"/>
          <w:numId w:val="1001"/>
        </w:numPr>
        <w:pStyle w:val="Compact"/>
      </w:pPr>
      <w:r>
        <w:t xml:space="preserve">KMFRI Reports on Tuna Stocks in Kenyan Waters, 2020-2023.</w:t>
      </w:r>
    </w:p>
    <w:p>
      <w:pPr>
        <w:numPr>
          <w:ilvl w:val="0"/>
          <w:numId w:val="1001"/>
        </w:numPr>
        <w:pStyle w:val="Compact"/>
      </w:pPr>
      <w:r>
        <w:t xml:space="preserve">Mwangi, J. (Ed.). (2015). "Climate Change Adaptation along the Kenyan Coast." Nairobi: University Press.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Shaping Marine Policy and Conservation Strategies in Kenya Nairobi</dc:title>
  <dc:creator/>
  <dc:language>en</dc:language>
  <cp:keywords/>
  <dcterms:created xsi:type="dcterms:W3CDTF">2026-07-29T16:34:54Z</dcterms:created>
  <dcterms:modified xsi:type="dcterms:W3CDTF">2026-07-29T16:34:54Z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