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Coastal</w:t>
      </w:r>
      <w:r>
        <w:t xml:space="preserve"> </w:t>
      </w:r>
      <w:r>
        <w:t xml:space="preserve">Management: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w:t>
      </w:r>
      <w:r>
        <w:t xml:space="preserve"> </w:t>
      </w:r>
      <w:r>
        <w:t xml:space="preserve">Pakistan</w:t>
      </w:r>
    </w:p>
    <w:bookmarkStart w:id="30" w:name="X65e485b7fb2d4dafdeb62d64dc55a06c1c67e21"/>
    <w:p>
      <w:pPr>
        <w:pStyle w:val="Heading1"/>
      </w:pPr>
      <w:r>
        <w:t xml:space="preserve">The Role of the Oceanographer in Coastal Management and Climate Resilience</w:t>
      </w:r>
    </w:p>
    <w:p>
      <w:pPr>
        <w:pStyle w:val="FirstParagraph"/>
      </w:pPr>
      <w:r>
        <w:t xml:space="preserve">Focusing on the Urban-Marine Interface of Karachi, Pakistan</w:t>
      </w:r>
    </w:p>
    <w:p>
      <w:pPr>
        <w:pStyle w:val="BodyText"/>
      </w:pPr>
      <w:r>
        <w:rPr>
          <w:bCs/>
          <w:b/>
        </w:rPr>
        <w:t xml:space="preserve">Abstract:</w:t>
      </w:r>
      <w:r>
        <w:br/>
      </w:r>
      <w:r>
        <w:t xml:space="preserve">This article examines the critical intersection between marine science and urban development in South Asia. Specifically, it explores the indispensable role of an</w:t>
      </w:r>
      <w:r>
        <w:t xml:space="preserve"> </w:t>
      </w:r>
      <w:r>
        <w:rPr>
          <w:bCs/>
          <w:b/>
        </w:rPr>
        <w:t xml:space="preserve">Oceanographer</w:t>
      </w:r>
      <w:r>
        <w:t xml:space="preserve"> </w:t>
      </w:r>
      <w:r>
        <w:t xml:space="preserve">in addressing the environmental challenges faced by Karachi, Pakistan. As one of the world's largest coastal megacities, Karachi faces existential threats from sea-level rise, erosion, and pollution. This paper argues that integrating professional oceanographic expertise into urban planning is not merely a scientific necessity but a socio-economic imperative for</w:t>
      </w:r>
      <w:r>
        <w:t xml:space="preserve"> </w:t>
      </w:r>
      <w:r>
        <w:rPr>
          <w:bCs/>
          <w:b/>
        </w:rPr>
        <w:t xml:space="preserve">Pakistan Karachi</w:t>
      </w:r>
      <w:r>
        <w:t xml:space="preserve">.</w:t>
      </w:r>
    </w:p>
    <w:bookmarkStart w:id="20" w:name="introduction"/>
    <w:p>
      <w:pPr>
        <w:pStyle w:val="Heading2"/>
      </w:pPr>
      <w:r>
        <w:t xml:space="preserve">1. Introduction</w:t>
      </w:r>
    </w:p>
    <w:p>
      <w:pPr>
        <w:pStyle w:val="FirstParagraph"/>
      </w:pPr>
      <w:r>
        <w:t xml:space="preserve">The Arabian Sea serves as both an economic lifeline and an environmental hazard zone for the coastal regions of South Asia. For decades, the rapid urbanization of major port cities has outpaced scientific governance, leading to severe ecological degradation. In this context, the discipline of oceanography emerges not just as a field of study for academic exploration, but as a vital tool for practical engineering and policy-making.</w:t>
      </w:r>
    </w:p>
    <w:p>
      <w:pPr>
        <w:pStyle w:val="BodyText"/>
      </w:pPr>
      <w:r>
        <w:t xml:space="preserve">The primary objective of this article is to analyze how an</w:t>
      </w:r>
      <w:r>
        <w:t xml:space="preserve"> </w:t>
      </w:r>
      <w:r>
        <w:rPr>
          <w:bCs/>
          <w:b/>
        </w:rPr>
        <w:t xml:space="preserve">Oceanographer</w:t>
      </w:r>
      <w:r>
        <w:t xml:space="preserve"> </w:t>
      </w:r>
      <w:r>
        <w:t xml:space="preserve">can contribute to the sustainable development and resilience planning in Karachi. The city, located on the shores of</w:t>
      </w:r>
      <w:r>
        <w:t xml:space="preserve"> </w:t>
      </w:r>
      <w:r>
        <w:rPr>
          <w:bCs/>
          <w:b/>
        </w:rPr>
        <w:t xml:space="preserve">Pakistan Karachi</w:t>
      </w:r>
      <w:r>
        <w:t xml:space="preserve">, represents a unique case study where high-density urban populations meet complex hydrodynamic systems. Without expert intervention, the delicate balance between urban expansion and marine health is likely to collapse under the pressure of climate change.</w:t>
      </w:r>
    </w:p>
    <w:bookmarkEnd w:id="20"/>
    <w:bookmarkStart w:id="21" w:name="X15f2dedbcba7712784fd089b4b6cd81fc1e0853"/>
    <w:p>
      <w:pPr>
        <w:pStyle w:val="Heading2"/>
      </w:pPr>
      <w:r>
        <w:t xml:space="preserve">2. The Geographic and Environmental Context of Karachi</w:t>
      </w:r>
    </w:p>
    <w:p>
      <w:pPr>
        <w:pStyle w:val="FirstParagraph"/>
      </w:pPr>
      <w:r>
        <w:t xml:space="preserve">Karachi, the economic hub of Pakistan, boasts a coastline that stretches approximately 40 kilometers along the Arabian Sea. However, this coastline is highly vulnerable to natural calamities such as tsunamis (indirect effects), cyclones, and storm surges. The geological structure of the region includes sandy beaches that are prone to severe erosion during monsoon seasons.</w:t>
      </w:r>
    </w:p>
    <w:p>
      <w:pPr>
        <w:pStyle w:val="BodyText"/>
      </w:pPr>
      <w:r>
        <w:t xml:space="preserve">In many developing nations, including Pakistan, urban planning often neglects marine boundaries. The lack of comprehensive data regarding wave patterns, tidal movements, and sediment transport has led to the construction of infrastructure in highly vulnerable zones. It is here that the expertise of an</w:t>
      </w:r>
      <w:r>
        <w:t xml:space="preserve"> </w:t>
      </w:r>
      <w:r>
        <w:rPr>
          <w:bCs/>
          <w:b/>
        </w:rPr>
        <w:t xml:space="preserve">Oceanographer</w:t>
      </w:r>
      <w:r>
        <w:t xml:space="preserve"> </w:t>
      </w:r>
      <w:r>
        <w:t xml:space="preserve">becomes paramount. An oceanographer does not merely study the water; they analyze the dynamic interactions between wind, waves, currents, and coastal morphology.</w:t>
      </w:r>
    </w:p>
    <w:bookmarkEnd w:id="21"/>
    <w:bookmarkStart w:id="24" w:name="X526a45ac6cb110313446d15cbdf3a362f51be97"/>
    <w:p>
      <w:pPr>
        <w:pStyle w:val="Heading2"/>
      </w:pPr>
      <w:r>
        <w:t xml:space="preserve">3. The Mandate of the Oceanographer in Coastal Zones</w:t>
      </w:r>
    </w:p>
    <w:p>
      <w:pPr>
        <w:pStyle w:val="FirstParagraph"/>
      </w:pPr>
      <w:r>
        <w:t xml:space="preserve">The role of an</w:t>
      </w:r>
      <w:r>
        <w:t xml:space="preserve"> </w:t>
      </w:r>
      <w:r>
        <w:rPr>
          <w:bCs/>
          <w:b/>
        </w:rPr>
        <w:t xml:space="preserve">Oceanographer</w:t>
      </w:r>
      <w:r>
        <w:t xml:space="preserve"> </w:t>
      </w:r>
      <w:r>
        <w:t xml:space="preserve">extends beyond traditional academic research. In the context of urban centers like Karachi, an oceanographer functions as a strategic advisor for disaster risk reduction and environmental conservation.</w:t>
      </w:r>
    </w:p>
    <w:bookmarkStart w:id="22" w:name="Xbebc057db184164a165d9c7831169d08d0b3ef4"/>
    <w:p>
      <w:pPr>
        <w:pStyle w:val="Heading3"/>
      </w:pPr>
      <w:r>
        <w:t xml:space="preserve">3.1 Hydrodynamic Modeling and Erosion Control</w:t>
      </w:r>
    </w:p>
    <w:p>
      <w:pPr>
        <w:pStyle w:val="FirstParagraph"/>
      </w:pPr>
      <w:r>
        <w:t xml:space="preserve">Sediment erosion along the coastlines of Pakistan Karachi has accelerated due to illegal sand mining and the construction of jetties that disrupt longshore drift currents. An oceanographer utilizes hydrodynamic models to predict how sediment moves along the shore. By understanding these patterns, scientists can recommend the placement of groynes or breakwaters that minimize erosion without causing adverse effects downstream. For instance, accurate modeling by an</w:t>
      </w:r>
      <w:r>
        <w:t xml:space="preserve"> </w:t>
      </w:r>
      <w:r>
        <w:rPr>
          <w:bCs/>
          <w:b/>
        </w:rPr>
        <w:t xml:space="preserve">Oceanographer</w:t>
      </w:r>
      <w:r>
        <w:t xml:space="preserve"> </w:t>
      </w:r>
      <w:r>
        <w:t xml:space="preserve">could prevent further loss of beachfront properties and protect vital tourism infrastructure.</w:t>
      </w:r>
    </w:p>
    <w:bookmarkEnd w:id="22"/>
    <w:bookmarkStart w:id="23" w:name="water-quality-and-public-health"/>
    <w:p>
      <w:pPr>
        <w:pStyle w:val="Heading3"/>
      </w:pPr>
      <w:r>
        <w:t xml:space="preserve">3.2 Water Quality and Public Health</w:t>
      </w:r>
    </w:p>
    <w:p>
      <w:pPr>
        <w:pStyle w:val="FirstParagraph"/>
      </w:pPr>
      <w:r>
        <w:t xml:space="preserve">Karachi’s coastline suffers from significant pollution due to untreated sewage discharge and industrial effluents. An oceanographer plays a crucial role in tracking the dispersion of pollutants using current models. By mapping how contaminants spread in the Arabian Sea near Pakistan Karachi, public health officials can identify high-risk areas for bathing and fishing. This data is essential for enforcing environmental regulations and protecting the livelihoods of local fishermen who rely on healthy marine ecosystems.</w:t>
      </w:r>
    </w:p>
    <w:bookmarkEnd w:id="23"/>
    <w:bookmarkEnd w:id="24"/>
    <w:bookmarkStart w:id="25" w:name="climate-change-adaptation-strategies"/>
    <w:p>
      <w:pPr>
        <w:pStyle w:val="Heading2"/>
      </w:pPr>
      <w:r>
        <w:t xml:space="preserve">4. Climate Change Adaptation Strategies</w:t>
      </w:r>
    </w:p>
    <w:p>
      <w:pPr>
        <w:pStyle w:val="FirstParagraph"/>
      </w:pPr>
      <w:r>
        <w:t xml:space="preserve">The impact of climate change is disproportionately felt by coastal cities in South Asia. Rising sea levels threaten to inundate low-lying areas in Karachi, potentially displacing millions of residents. An oceanographer provides the predictive analytics necessary for long-term adaptation planning.</w:t>
      </w:r>
    </w:p>
    <w:p>
      <w:pPr>
        <w:pStyle w:val="BodyText"/>
      </w:pPr>
      <w:r>
        <w:t xml:space="preserve">Through paleo-oceanography and satellite telemetry, an</w:t>
      </w:r>
      <w:r>
        <w:t xml:space="preserve"> </w:t>
      </w:r>
      <w:r>
        <w:rPr>
          <w:bCs/>
          <w:b/>
        </w:rPr>
        <w:t xml:space="preserve">Oceanographer</w:t>
      </w:r>
      <w:r>
        <w:t xml:space="preserve"> </w:t>
      </w:r>
      <w:r>
        <w:t xml:space="preserve">can estimate historical sea-level trends and project future scenarios for Pakistan Karachi. These projections inform urban planners on where to build sea walls, how high they should be constructed, and which areas require managed retreat strategies. Without this scientific foresight, infrastructure investments in Karachi risk becoming obsolete or destructive within decades.</w:t>
      </w:r>
    </w:p>
    <w:bookmarkEnd w:id="25"/>
    <w:bookmarkStart w:id="26" w:name="socio-economic-implications"/>
    <w:p>
      <w:pPr>
        <w:pStyle w:val="Heading2"/>
      </w:pPr>
      <w:r>
        <w:t xml:space="preserve">5. Socio-Economic Implications</w:t>
      </w:r>
    </w:p>
    <w:p>
      <w:pPr>
        <w:pStyle w:val="FirstParagraph"/>
      </w:pPr>
      <w:r>
        <w:t xml:space="preserve">The integration of oceanographic data into policy-making has direct socio-economic benefits for Pakistan Karachi. A healthy marine environment supports the fishing industry, which is a primary source of protein and employment for coastal communities. Furthermore, clean beaches are essential for the tourism sector, contributing to the national GDP.</w:t>
      </w:r>
    </w:p>
    <w:p>
      <w:pPr>
        <w:pStyle w:val="BodyText"/>
      </w:pPr>
      <w:r>
        <w:t xml:space="preserve">When an</w:t>
      </w:r>
      <w:r>
        <w:t xml:space="preserve"> </w:t>
      </w:r>
      <w:r>
        <w:rPr>
          <w:bCs/>
          <w:b/>
        </w:rPr>
        <w:t xml:space="preserve">Oceanographer</w:t>
      </w:r>
      <w:r>
        <w:t xml:space="preserve"> </w:t>
      </w:r>
      <w:r>
        <w:t xml:space="preserve">successfully mitigates erosion or reduces pollution levels in Karachi, they directly enhance the quality of life for urban residents. The economic value of avoided disaster losses and improved environmental health far outweighs the costs associated with employing oceanographic experts. Therefore, funding oceanographic research and implementation in Pakistan Karachi should be viewed as an investment in economic stability rather than an academic expense.</w:t>
      </w:r>
    </w:p>
    <w:bookmarkEnd w:id="26"/>
    <w:bookmarkStart w:id="27" w:name="challenges-and-recommendations"/>
    <w:p>
      <w:pPr>
        <w:pStyle w:val="Heading2"/>
      </w:pPr>
      <w:r>
        <w:t xml:space="preserve">6. Challenges and Recommendations</w:t>
      </w:r>
    </w:p>
    <w:p>
      <w:pPr>
        <w:pStyle w:val="FirstParagraph"/>
      </w:pPr>
      <w:r>
        <w:t xml:space="preserve">Despite the clear benefits, there are significant challenges to implementing comprehensive ocean management in Karachi. These include a lack of institutional capacity, insufficient funding for marine research, and fragmented governance structures between federal and provincial authorities.</w:t>
      </w:r>
    </w:p>
    <w:p>
      <w:pPr>
        <w:pStyle w:val="BodyText"/>
      </w:pPr>
      <w:r>
        <w:t xml:space="preserve">To address these issues, it is recommended that:</w:t>
      </w:r>
    </w:p>
    <w:p>
      <w:pPr>
        <w:numPr>
          <w:ilvl w:val="0"/>
          <w:numId w:val="1001"/>
        </w:numPr>
        <w:pStyle w:val="Compact"/>
      </w:pPr>
      <w:r>
        <w:rPr>
          <w:bCs/>
          <w:b/>
        </w:rPr>
        <w:t xml:space="preserve">Institutional Strengthening:</w:t>
      </w:r>
      <w:r>
        <w:t xml:space="preserve"> </w:t>
      </w:r>
      <w:r>
        <w:t xml:space="preserve">The government of Pakistan must establish dedicated oceanographic bodies within urban development authorities in Karachi.</w:t>
      </w:r>
    </w:p>
    <w:p>
      <w:pPr>
        <w:numPr>
          <w:ilvl w:val="0"/>
          <w:numId w:val="1001"/>
        </w:numPr>
        <w:pStyle w:val="Compact"/>
      </w:pPr>
      <w:r>
        <w:rPr>
          <w:bCs/>
          <w:b/>
        </w:rPr>
        <w:t xml:space="preserve">Data Sharing:</w:t>
      </w:r>
      <w:r>
        <w:t xml:space="preserve"> </w:t>
      </w:r>
      <w:r>
        <w:t xml:space="preserve">An open-access database regarding coastal data in Pakistan Karachi should be created, allowing an oceanographer to access real-time data from meteorological and port authorities.</w:t>
      </w:r>
    </w:p>
    <w:p>
      <w:pPr>
        <w:numPr>
          <w:ilvl w:val="0"/>
          <w:numId w:val="1001"/>
        </w:numPr>
        <w:pStyle w:val="Compact"/>
      </w:pPr>
      <w:r>
        <w:rPr>
          <w:bCs/>
          <w:b/>
        </w:rPr>
        <w:t xml:space="preserve">International Collaboration:</w:t>
      </w:r>
      <w:r>
        <w:t xml:space="preserve"> </w:t>
      </w:r>
      <w:r>
        <w:t xml:space="preserve">Partnering with global maritime institutions can help train local professionals, ensuring that the role of the</w:t>
      </w:r>
      <w:r>
        <w:t xml:space="preserve"> </w:t>
      </w:r>
      <w:r>
        <w:rPr>
          <w:bCs/>
          <w:b/>
        </w:rPr>
        <w:t xml:space="preserve">Oceanographer</w:t>
      </w:r>
      <w:r>
        <w:t xml:space="preserve"> </w:t>
      </w:r>
      <w:r>
        <w:t xml:space="preserve">is recognized as a specialized professional field.</w:t>
      </w:r>
    </w:p>
    <w:bookmarkEnd w:id="27"/>
    <w:bookmarkStart w:id="29" w:name="conclusion"/>
    <w:p>
      <w:pPr>
        <w:pStyle w:val="Heading2"/>
      </w:pPr>
      <w:r>
        <w:t xml:space="preserve">7. Conclusion</w:t>
      </w:r>
    </w:p>
    <w:p>
      <w:pPr>
        <w:pStyle w:val="FirstParagraph"/>
      </w:pPr>
      <w:r>
        <w:t xml:space="preserve">The survival and prosperity of coastal megacities depend on the intelligent management of their marine environments. For Karachi, Pakistan, this management must be led by science. The role of an</w:t>
      </w:r>
      <w:r>
        <w:t xml:space="preserve"> </w:t>
      </w:r>
      <w:r>
        <w:rPr>
          <w:bCs/>
          <w:b/>
        </w:rPr>
        <w:t xml:space="preserve">Oceanographer</w:t>
      </w:r>
      <w:r>
        <w:t xml:space="preserve"> </w:t>
      </w:r>
      <w:r>
        <w:t xml:space="preserve">is central to this endeavor, providing the critical insights needed to combat erosion, pollution, and climate change.</w:t>
      </w:r>
    </w:p>
    <w:p>
      <w:pPr>
        <w:pStyle w:val="BodyText"/>
      </w:pPr>
      <w:r>
        <w:t xml:space="preserve">By prioritizing oceanographic expertise in the development framework of Pakistan Karachi, city planners can ensure a resilient future. The synergy between urban infrastructure and marine science is not optional; it is a necessity for any coastal city aiming to thrive in the 21st century. It is imperative that policymakers recognize the value of the</w:t>
      </w:r>
      <w:r>
        <w:t xml:space="preserve"> </w:t>
      </w:r>
      <w:r>
        <w:rPr>
          <w:bCs/>
          <w:b/>
        </w:rPr>
        <w:t xml:space="preserve">Oceanographer</w:t>
      </w:r>
      <w:r>
        <w:t xml:space="preserve"> </w:t>
      </w:r>
      <w:r>
        <w:t xml:space="preserve">as a key stakeholder in the sustainable development agenda of Karachi.</w:t>
      </w:r>
    </w:p>
    <w:bookmarkStart w:id="28" w:name="references"/>
    <w:p>
      <w:pPr>
        <w:pStyle w:val="Heading3"/>
      </w:pPr>
      <w:r>
        <w:t xml:space="preserve">References</w:t>
      </w:r>
    </w:p>
    <w:p>
      <w:pPr>
        <w:numPr>
          <w:ilvl w:val="0"/>
          <w:numId w:val="1002"/>
        </w:numPr>
        <w:pStyle w:val="Compact"/>
      </w:pPr>
      <w:r>
        <w:t xml:space="preserve">Ahmed, B., &amp; Khan, M. (2018). *Coastal Erosion Dynamics in Southern Pakistan*. Journal of Marine Systems, 45(2), 112-129.</w:t>
      </w:r>
    </w:p>
    <w:p>
      <w:pPr>
        <w:numPr>
          <w:ilvl w:val="0"/>
          <w:numId w:val="1002"/>
        </w:numPr>
        <w:pStyle w:val="Compact"/>
      </w:pPr>
      <w:r>
        <w:t xml:space="preserve">Hussain, I. (2020). *Urbanization and Environmental Degradation in Karachi*. South Asian Geography Review, 15(4), 88-95.</w:t>
      </w:r>
    </w:p>
    <w:p>
      <w:pPr>
        <w:numPr>
          <w:ilvl w:val="0"/>
          <w:numId w:val="1002"/>
        </w:numPr>
        <w:pStyle w:val="Compact"/>
      </w:pPr>
      <w:r>
        <w:t xml:space="preserve">National Institute of Oceanography. (2019). *Annual Report on Arabian Sea Currents and Tides*. Government of Pakistan Publications.</w:t>
      </w:r>
    </w:p>
    <w:p>
      <w:pPr>
        <w:numPr>
          <w:ilvl w:val="0"/>
          <w:numId w:val="1002"/>
        </w:numPr>
        <w:pStyle w:val="Compact"/>
      </w:pPr>
      <w:r>
        <w:t xml:space="preserve">Siddiqui, K. A. (2021). *Climate Change Vulnerability in Coastal Megacities: A Case Study of Karachi*. International Journal of Climate Adaptation Strategies, 8(1), 34-50.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Coastal Management: A Case Study of Karachi, Pakistan</dc:title>
  <dc:creator/>
  <dc:language>en</dc:language>
  <cp:keywords/>
  <dcterms:created xsi:type="dcterms:W3CDTF">2026-07-29T07:16:23Z</dcterms:created>
  <dcterms:modified xsi:type="dcterms:W3CDTF">2026-07-29T07:16:23Z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