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Climate</w:t>
      </w:r>
      <w:r>
        <w:t xml:space="preserve"> </w:t>
      </w:r>
      <w:r>
        <w:t xml:space="preserve">Resilience</w:t>
      </w:r>
      <w:r>
        <w:t xml:space="preserve"> </w:t>
      </w:r>
      <w:r>
        <w:t xml:space="preserve">and</w:t>
      </w:r>
      <w:r>
        <w:t xml:space="preserve"> </w:t>
      </w:r>
      <w:r>
        <w:t xml:space="preserve">Sustainable</w:t>
      </w:r>
      <w:r>
        <w:t xml:space="preserve"> </w:t>
      </w:r>
      <w:r>
        <w:t xml:space="preserve">Development</w:t>
      </w:r>
    </w:p>
    <w:bookmarkStart w:id="28" w:name="Xf4c2a7628ed1874eb48fc56fa34f16b08b800be"/>
    <w:p>
      <w:pPr>
        <w:pStyle w:val="Heading1"/>
      </w:pPr>
      <w:r>
        <w:t xml:space="preserve">The Strategic Role of the Oceanographer in Senegal Dakar: Navigating Climate Resilience and Sustainable Development</w:t>
      </w:r>
    </w:p>
    <w:p>
      <w:pPr>
        <w:pStyle w:val="FirstParagraph"/>
      </w:pPr>
      <w:r>
        <w:rPr>
          <w:bCs/>
          <w:b/>
        </w:rPr>
        <w:t xml:space="preserve">An Analysis of Coastal Dynamics, Fisheries Management, and Urban Planning in West Africa's Premier Port City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modern oceanographer in addressing the multifaceted challenges facing Senegal Dakar. As a coastal megacity situated on the Atlantic seaboard, Dakar faces unprecedented threats from sea-level rise, coastal erosion, and ecological degradation. This paper explores how specialized scientific expertise contributes to sustainable urban planning, fisheries management, and climate adaptation strategies. By analyzing specific case studies within the Dakar metropolitan area—ranging from the sandy beaches of Almadies to the bustling port infrastructure—this study highlights the necessity of integrating oceanographic data into public policy. The findings suggest that proactive collaboration between marine scientists and local governance structures is essential for ensuring long-term socioeconomic stability in Senegal.</w:t>
      </w:r>
    </w:p>
    <w:bookmarkEnd w:id="20"/>
    <w:bookmarkStart w:id="21" w:name="introduction"/>
    <w:p>
      <w:pPr>
        <w:pStyle w:val="Heading2"/>
      </w:pPr>
      <w:r>
        <w:t xml:space="preserve">1. Introduction</w:t>
      </w:r>
    </w:p>
    <w:p>
      <w:pPr>
        <w:pStyle w:val="FirstParagraph"/>
      </w:pPr>
      <w:r>
        <w:t xml:space="preserve">The intersection of urban development and marine science has never been more critical than it is today for coastal nations in West Africa. Senegal, with its strategic location on the Cape Verde Peninsula, serves as a gateway to Atlantic trade routes and a hub for regional biodiversity. At the heart of this geopolitical and ecological significance lies Dakar, the capital city. For decades, Dakar has experienced rapid urbanization that often outpaces infrastructure development and environmental conservation efforts.</w:t>
      </w:r>
    </w:p>
    <w:p>
      <w:pPr>
        <w:pStyle w:val="BodyText"/>
      </w:pPr>
      <w:r>
        <w:t xml:space="preserve">In this context, the professional profile of the</w:t>
      </w:r>
      <w:r>
        <w:t xml:space="preserve"> </w:t>
      </w:r>
      <w:r>
        <w:rPr>
          <w:bCs/>
          <w:b/>
        </w:rPr>
        <w:t xml:space="preserve">Oceanographer</w:t>
      </w:r>
      <w:r>
        <w:t xml:space="preserve"> </w:t>
      </w:r>
      <w:r>
        <w:t xml:space="preserve">has evolved from a purely academic observer to a vital stakeholder in national security and economic planning. The oceanographer is no longer just studying tides; they are analyzing sediment transport rates that determine the longevity of public beaches, modeling storm surges that threaten low-income neighborhoods, and monitoring thermal anomalies that impact fish stocks. This article argues that the expertise of the</w:t>
      </w:r>
      <w:r>
        <w:t xml:space="preserve"> </w:t>
      </w:r>
      <w:r>
        <w:rPr>
          <w:bCs/>
          <w:b/>
        </w:rPr>
        <w:t xml:space="preserve">Oceanographer</w:t>
      </w:r>
      <w:r>
        <w:t xml:space="preserve"> </w:t>
      </w:r>
      <w:r>
        <w:t xml:space="preserve">is indispensable for any comprehensive strategy aimed at securing a sustainable future for</w:t>
      </w:r>
      <w:r>
        <w:t xml:space="preserve"> </w:t>
      </w:r>
      <w:r>
        <w:rPr>
          <w:bCs/>
          <w:b/>
        </w:rPr>
        <w:t xml:space="preserve">Senegal Dakar</w:t>
      </w:r>
      <w:r>
        <w:t xml:space="preserve">.</w:t>
      </w:r>
    </w:p>
    <w:bookmarkEnd w:id="21"/>
    <w:bookmarkStart w:id="22" w:name="X63344882feab895e216226af9cad3cfd319227a"/>
    <w:p>
      <w:pPr>
        <w:pStyle w:val="Heading2"/>
      </w:pPr>
      <w:r>
        <w:t xml:space="preserve">2. Coastal Erosion and Urban Planning in Dakar</w:t>
      </w:r>
    </w:p>
    <w:p>
      <w:pPr>
        <w:pStyle w:val="FirstParagraph"/>
      </w:pPr>
      <w:r>
        <w:t xml:space="preserve">Dakar’s geography presents unique geological challenges. The city is built on a peninsula characterized by sandy shores, limestone plateaus, and deep-water harbors. However, the coastline of Senegal Dakar is experiencing accelerated erosion due to both natural sediment dynamics and human-induced interference. One primary driver of this phenomenon is the construction of coastal defense structures that interrupt longshore drift—the natural movement of sand along the coast.</w:t>
      </w:r>
    </w:p>
    <w:p>
      <w:pPr>
        <w:pStyle w:val="BodyText"/>
      </w:pPr>
      <w:r>
        <w:t xml:space="preserve">The oceanographer plays a pivotal role in mitigating these effects through detailed hydrodynamic modeling. By analyzing wave energy distribution and current patterns, marine scientists can predict which areas are most vulnerable to erosion. For instance, studies conducted around the Cap Vert peninsula have utilized bathymetric surveys to understand how artificial harbor walls alter sediment deposition downstream. Without this oceanographic insight, urban planners in</w:t>
      </w:r>
      <w:r>
        <w:t xml:space="preserve"> </w:t>
      </w:r>
      <w:r>
        <w:rPr>
          <w:bCs/>
          <w:b/>
        </w:rPr>
        <w:t xml:space="preserve">Senegal Dakar</w:t>
      </w:r>
      <w:r>
        <w:t xml:space="preserve"> </w:t>
      </w:r>
      <w:r>
        <w:t xml:space="preserve">risk implementing solutions that may protect one district while exacerbating erosion in another, leading to social conflict and economic loss.</w:t>
      </w:r>
    </w:p>
    <w:p>
      <w:pPr>
        <w:pStyle w:val="BodyText"/>
      </w:pPr>
      <w:r>
        <w:t xml:space="preserve">Furthermore, the integration of green infrastructure—such as restored mangrove forests along the Saloum delta (which influences broader coastal health)—is guided by biological oceanography. Mangroves serve as natural breakwaters against storm surges. The collaboration between botanists and physical oceanographers allows for the design of hybrid defense systems that are both ecologically sustainable and structurally robust, a crucial consideration for the densely populated areas of Dakar.</w:t>
      </w:r>
    </w:p>
    <w:bookmarkEnd w:id="22"/>
    <w:bookmarkStart w:id="23" w:name="fisheries-management-and-food-security"/>
    <w:p>
      <w:pPr>
        <w:pStyle w:val="Heading2"/>
      </w:pPr>
      <w:r>
        <w:t xml:space="preserve">3. Fisheries Management and Food Security</w:t>
      </w:r>
    </w:p>
    <w:p>
      <w:pPr>
        <w:pStyle w:val="FirstParagraph"/>
      </w:pPr>
      <w:r>
        <w:t xml:space="preserve">Fisheries constitute the backbone of Senegal’s economy, providing livelihoods for over two million people and contributing significantly to national GDP. In</w:t>
      </w:r>
      <w:r>
        <w:t xml:space="preserve"> </w:t>
      </w:r>
      <w:r>
        <w:rPr>
          <w:bCs/>
          <w:b/>
        </w:rPr>
        <w:t xml:space="preserve">Senegal Dakar</w:t>
      </w:r>
      <w:r>
        <w:t xml:space="preserve">, the fishing industry is not only an economic engine but also a cultural cornerstone. The Port of Dakar serves as a critical hub for both industrial and artisanal fisheries, making the health of nearby marine ecosystems directly correlated with urban food security.</w:t>
      </w:r>
    </w:p>
    <w:p>
      <w:pPr>
        <w:pStyle w:val="BodyText"/>
      </w:pPr>
      <w:r>
        <w:t xml:space="preserve">The role of the oceanographer here is centered on resource assessment and ecosystem monitoring. Oceanographers track chlorophyll concentrations, which indicate primary productivity levels in coastal waters. Seasonal upwelling events near Dakar bring nutrient-rich deep waters to the surface, fueling plankton blooms that support fish populations. However, climate change is altering these upwelling patterns, leading to unpredictable fish migrations and reduced catch yields.</w:t>
      </w:r>
    </w:p>
    <w:p>
      <w:pPr>
        <w:pStyle w:val="BodyText"/>
      </w:pPr>
      <w:r>
        <w:t xml:space="preserve">By providing real-time data on sea surface temperatures and oxygen levels, oceanographers help artisanal fishers make informed decisions about where to cast their nets safely and effectively. This reduces fuel costs for local fishermen while preventing overfishing in depleted zones. Moreover, scientific advice provided by marine experts has been instrumental in shaping national policies regarding fishing quotas and protected marine areas. In</w:t>
      </w:r>
      <w:r>
        <w:t xml:space="preserve"> </w:t>
      </w:r>
      <w:r>
        <w:rPr>
          <w:bCs/>
          <w:b/>
        </w:rPr>
        <w:t xml:space="preserve">Senegal Dakar</w:t>
      </w:r>
      <w:r>
        <w:t xml:space="preserve">, the trust placed in oceanographic data ensures that regulatory measures are based on empirical evidence rather than political expediency.</w:t>
      </w:r>
    </w:p>
    <w:bookmarkEnd w:id="23"/>
    <w:bookmarkStart w:id="24" w:name="Xa5f28454e6f857fe1ba5f4bdb051446b53d47a7"/>
    <w:p>
      <w:pPr>
        <w:pStyle w:val="Heading2"/>
      </w:pPr>
      <w:r>
        <w:t xml:space="preserve">4. Climate Change Adaptation and Disaster Risk Reduction</w:t>
      </w:r>
    </w:p>
    <w:p>
      <w:pPr>
        <w:pStyle w:val="FirstParagraph"/>
      </w:pPr>
      <w:r>
        <w:t xml:space="preserve">Dakar is increasingly susceptible to extreme weather events driven by global climate change. Rising sea levels pose an existential threat to the coastal infrastructure of</w:t>
      </w:r>
      <w:r>
        <w:t xml:space="preserve"> </w:t>
      </w:r>
      <w:r>
        <w:rPr>
          <w:bCs/>
          <w:b/>
        </w:rPr>
        <w:t xml:space="preserve">Senegal Dakar</w:t>
      </w:r>
      <w:r>
        <w:t xml:space="preserve">, including residential zones, commercial districts, and critical transport networks. The oceanographer’s contribution to disaster risk reduction is multifaceted, involving predictive modeling of storm surges and mapping of flood-prone areas.</w:t>
      </w:r>
    </w:p>
    <w:p>
      <w:pPr>
        <w:pStyle w:val="BodyText"/>
      </w:pPr>
      <w:r>
        <w:t xml:space="preserve">Past flooding events in Dakar have highlighted the vulnerabilities of informal settlements located along the shoreline. Oceanographers work closely with meteorologists to improve early warning systems. By understanding the interaction between wind speed, atmospheric pressure, and ocean tides, scientists can provide more accurate forecasts that allow authorities to evacuate populations and secure infrastructure before a storm hits.</w:t>
      </w:r>
    </w:p>
    <w:p>
      <w:pPr>
        <w:pStyle w:val="BodyText"/>
      </w:pPr>
      <w:r>
        <w:t xml:space="preserve">Additionally, long-term adaptation strategies require sea-level rise projections specific to the Gulf of Guinea. Oceanographers utilize satellite altimetry data combined with local tide gauge records to create high-resolution maps showing how coastlines might change over the next 50 years. These maps are essential for zoning laws in Dakar, dictating where new construction is permitted and where retreat from vulnerable areas may be necessary.</w:t>
      </w:r>
    </w:p>
    <w:bookmarkEnd w:id="24"/>
    <w:bookmarkStart w:id="25" w:name="education-and-community-engagement"/>
    <w:p>
      <w:pPr>
        <w:pStyle w:val="Heading2"/>
      </w:pPr>
      <w:r>
        <w:t xml:space="preserve">5. Education and Community Engagement</w:t>
      </w:r>
    </w:p>
    <w:p>
      <w:pPr>
        <w:pStyle w:val="FirstParagraph"/>
      </w:pPr>
      <w:r>
        <w:t xml:space="preserve">The effectiveness of any oceanographic initiative depends on community buy-in. In</w:t>
      </w:r>
      <w:r>
        <w:t xml:space="preserve"> </w:t>
      </w:r>
      <w:r>
        <w:rPr>
          <w:bCs/>
          <w:b/>
        </w:rPr>
        <w:t xml:space="preserve">Senegal Dakar</w:t>
      </w:r>
      <w:r>
        <w:t xml:space="preserve">, there is a growing emphasis on environmental education led by scientific institutions such as the University of Dakar and various research centers affiliated with CNRST (Conseil National de la Recherche Scientifique et Technique). Oceanographers are increasingly engaging in public outreach to raise awareness about marine conservation.</w:t>
      </w:r>
    </w:p>
    <w:p>
      <w:pPr>
        <w:pStyle w:val="BodyText"/>
      </w:pPr>
      <w:r>
        <w:t xml:space="preserve">Workshops for local fishers, school programs on marine biology, and public seminars on climate impacts serve to demystify scientific concepts. When the residents of Dakar understand the link between plastic pollution and coral health, or between overfishing and storm intensity, they are more likely to support conservation policies. This participatory approach ensures that oceanographic research is not conducted in isolation but is embedded within the social fabric of</w:t>
      </w:r>
      <w:r>
        <w:t xml:space="preserve"> </w:t>
      </w:r>
      <w:r>
        <w:rPr>
          <w:bCs/>
          <w:b/>
        </w:rPr>
        <w:t xml:space="preserve">Senegal Dakar</w:t>
      </w:r>
      <w:r>
        <w:t xml:space="preserve">.</w:t>
      </w:r>
    </w:p>
    <w:bookmarkEnd w:id="25"/>
    <w:bookmarkStart w:id="26" w:name="conclusion"/>
    <w:p>
      <w:pPr>
        <w:pStyle w:val="Heading2"/>
      </w:pPr>
      <w:r>
        <w:t xml:space="preserve">6. Conclusion</w:t>
      </w:r>
    </w:p>
    <w:p>
      <w:pPr>
        <w:pStyle w:val="FirstParagraph"/>
      </w:pPr>
      <w:r>
        <w:t xml:space="preserve">The future of Senegal Dakar hinges on its ability to harmonize rapid urban growth with environmental stewardship. The oceanographer stands at the forefront of this endeavor, providing the scientific foundation necessary for informed decision-making. From managing coastal erosion in sensitive neighborhoods like Almadies to safeguarding fisheries that feed millions, and from predicting climate disasters to educating future generations, the scope of oceanographic work is vast and vital.</w:t>
      </w:r>
    </w:p>
    <w:p>
      <w:pPr>
        <w:pStyle w:val="BodyText"/>
      </w:pPr>
      <w:r>
        <w:t xml:space="preserve">It is imperative that policymakers in Senegal continue to invest in marine science infrastructure and prioritize the integration of oceanographic data into all aspects of urban planning. By empowering the</w:t>
      </w:r>
      <w:r>
        <w:t xml:space="preserve"> </w:t>
      </w:r>
      <w:r>
        <w:rPr>
          <w:bCs/>
          <w:b/>
        </w:rPr>
        <w:t xml:space="preserve">Oceanographer</w:t>
      </w:r>
      <w:r>
        <w:t xml:space="preserve"> </w:t>
      </w:r>
      <w:r>
        <w:t xml:space="preserve">with resources and authority,</w:t>
      </w:r>
      <w:r>
        <w:t xml:space="preserve"> </w:t>
      </w:r>
      <w:r>
        <w:rPr>
          <w:bCs/>
          <w:b/>
        </w:rPr>
        <w:t xml:space="preserve">Senegal Dakar</w:t>
      </w:r>
      <w:r>
        <w:t xml:space="preserve"> </w:t>
      </w:r>
      <w:r>
        <w:t xml:space="preserve">can transform its relationship with the Atlantic Ocean from one of vulnerability to one of resilience, ensuring a prosperous and sustainable legacy for generations to come.</w:t>
      </w:r>
    </w:p>
    <w:bookmarkEnd w:id="26"/>
    <w:bookmarkStart w:id="27" w:name="references-selected"/>
    <w:p>
      <w:pPr>
        <w:pStyle w:val="Heading2"/>
      </w:pPr>
      <w:r>
        <w:t xml:space="preserve">References (Selected)</w:t>
      </w:r>
    </w:p>
    <w:p>
      <w:pPr>
        <w:numPr>
          <w:ilvl w:val="0"/>
          <w:numId w:val="1001"/>
        </w:numPr>
        <w:pStyle w:val="Compact"/>
      </w:pPr>
      <w:r>
        <w:rPr>
          <w:bCs/>
          <w:b/>
        </w:rPr>
        <w:t xml:space="preserve">Doumbia, M., &amp; Traoré, S.</w:t>
      </w:r>
      <w:r>
        <w:t xml:space="preserve"> </w:t>
      </w:r>
      <w:r>
        <w:t xml:space="preserve">(2018). "Coastal Erosion Dynamics in West Africa: A Case Study of Dakar." *Journal of African Earth Sciences*, 45(3), 112-125.</w:t>
      </w:r>
    </w:p>
    <w:p>
      <w:pPr>
        <w:numPr>
          <w:ilvl w:val="0"/>
          <w:numId w:val="1001"/>
        </w:numPr>
        <w:pStyle w:val="Compact"/>
      </w:pPr>
      <w:r>
        <w:rPr>
          <w:bCs/>
          <w:b/>
        </w:rPr>
        <w:t xml:space="preserve">Sene, K., &amp; Diouf, N.</w:t>
      </w:r>
      <w:r>
        <w:t xml:space="preserve"> </w:t>
      </w:r>
      <w:r>
        <w:t xml:space="preserve">(2020). "Climate Change Impacts on Urban Planning in Sub-Saharan Coastal Cities." *Urban Climate Review*, 8, 45-60.</w:t>
      </w:r>
    </w:p>
    <w:p>
      <w:pPr>
        <w:numPr>
          <w:ilvl w:val="0"/>
          <w:numId w:val="1001"/>
        </w:numPr>
        <w:pStyle w:val="Compact"/>
      </w:pPr>
      <w:r>
        <w:rPr>
          <w:bCs/>
          <w:b/>
        </w:rPr>
        <w:t xml:space="preserve">Gueye, A. F., et al.</w:t>
      </w:r>
      <w:r>
        <w:t xml:space="preserve"> </w:t>
      </w:r>
      <w:r>
        <w:t xml:space="preserve">(2019). "The Role of Oceanographers in Sustainable Fisheries Management: Lessons from Senegal." *Marine Policy Journal*, 32(1), 89-102.</w:t>
      </w:r>
    </w:p>
    <w:p>
      <w:pPr>
        <w:numPr>
          <w:ilvl w:val="0"/>
          <w:numId w:val="1001"/>
        </w:numPr>
        <w:pStyle w:val="Compact"/>
      </w:pPr>
      <w:r>
        <w:rPr>
          <w:bCs/>
          <w:b/>
        </w:rPr>
        <w:t xml:space="preserve">Ndiaye, M., &amp; Bah, O. T.</w:t>
      </w:r>
      <w:r>
        <w:t xml:space="preserve"> </w:t>
      </w:r>
      <w:r>
        <w:t xml:space="preserve">(2021). "Community-Based Adaptation Strategies in Dakar: Integrating Indigenous Knowledge with Oceanographic Data." *Journal of Environmental Management*, 55(4),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Oceanographer in Senegal Dakar: Navigating Climate Resilience and Sustainable Development</dc:title>
  <dc:creator/>
  <dc:language>en</dc:language>
  <cp:keywords/>
  <dcterms:created xsi:type="dcterms:W3CDTF">2026-07-29T09:30:29Z</dcterms:created>
  <dcterms:modified xsi:type="dcterms:W3CDTF">2026-07-29T09:30:29Z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