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Dynamics</w:t>
      </w:r>
      <w:r>
        <w:t xml:space="preserve"> </w:t>
      </w:r>
      <w:r>
        <w:t xml:space="preserve">in</w:t>
      </w:r>
      <w:r>
        <w:t xml:space="preserve"> </w:t>
      </w:r>
      <w:r>
        <w:t xml:space="preserve">the</w:t>
      </w:r>
      <w:r>
        <w:t xml:space="preserve"> </w:t>
      </w:r>
      <w:r>
        <w:t xml:space="preserve">Central</w:t>
      </w:r>
      <w:r>
        <w:t xml:space="preserve"> </w:t>
      </w:r>
      <w:r>
        <w:t xml:space="preserve">Basin:</w:t>
      </w:r>
      <w:r>
        <w:t xml:space="preserve"> </w:t>
      </w:r>
      <w:r>
        <w:t xml:space="preserve">An</w:t>
      </w:r>
      <w:r>
        <w:t xml:space="preserve"> </w:t>
      </w:r>
      <w:r>
        <w:t xml:space="preserve">Interdisciplinary</w:t>
      </w:r>
      <w:r>
        <w:t xml:space="preserve"> </w:t>
      </w:r>
      <w:r>
        <w:t xml:space="preserve">Analysis</w:t>
      </w:r>
      <w:r>
        <w:t xml:space="preserve"> </w:t>
      </w:r>
      <w:r>
        <w:t xml:space="preserve">of</w:t>
      </w:r>
      <w:r>
        <w:t xml:space="preserve"> </w:t>
      </w:r>
      <w:r>
        <w:t xml:space="preserve">Oceanographic</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4f284b5149583e11399d71e948901549399e3c2"/>
    <w:p>
      <w:pPr>
        <w:pStyle w:val="Heading1"/>
      </w:pPr>
      <w:r>
        <w:t xml:space="preserve">Marine Dynamics in the Central Basin: An Interdisciplinary Analysis of Oceanographic Challenges and Opportunities in Sri Lanka, Colombo</w:t>
      </w:r>
    </w:p>
    <w:p>
      <w:pPr>
        <w:pStyle w:val="FirstParagraph"/>
      </w:pPr>
      <w:r>
        <w:t xml:space="preserve">Dr. N. Perera</w:t>
      </w:r>
      <w:r>
        <w:br/>
      </w:r>
      <w:r>
        <w:t xml:space="preserve">Institute of Oceanography, University of Colombo</w:t>
      </w:r>
      <w:r>
        <w:br/>
      </w:r>
      <w:r>
        <w:t xml:space="preserve">Email: n.perera@oceanography.lk</w:t>
      </w:r>
    </w:p>
    <w:p>
      <w:pPr>
        <w:pStyle w:val="BodyText"/>
      </w:pPr>
      <w:r>
        <w:rPr>
          <w:bCs/>
          <w:b/>
        </w:rPr>
        <w:t xml:space="preserve">Abstract:</w:t>
      </w:r>
      <w:r>
        <w:br/>
      </w:r>
      <w:r>
        <w:t xml:space="preserve">The coastal waters surrounding Sri Lanka, particularly those adjacent to the commercial and administrative capital, Colombo, represent a critical zone for understanding monsoon-driven oceanographic phenomena in the Northern Indian Ocean. This article examines the complex interplay between physical oceanography, marine ecology, and socio-economic development within the metropolitan context of</w:t>
      </w:r>
      <w:r>
        <w:t xml:space="preserve"> </w:t>
      </w:r>
      <w:r>
        <w:rPr>
          <w:bCs/>
          <w:b/>
        </w:rPr>
        <w:t xml:space="preserve">Sri Lanka</w:t>
      </w:r>
      <w:r>
        <w:t xml:space="preserve">,</w:t>
      </w:r>
      <w:r>
        <w:t xml:space="preserve"> </w:t>
      </w:r>
      <w:r>
        <w:rPr>
          <w:bCs/>
          <w:b/>
        </w:rPr>
        <w:t xml:space="preserve">Colombo</w:t>
      </w:r>
      <w:r>
        <w:t xml:space="preserve">. By analyzing current data on sea surface temperatures, salinity gradients, and anthropogenic impacts from port activities and urban runoff, this study highlights the urgent need for specialized expertise. The role of the modern</w:t>
      </w:r>
      <w:r>
        <w:t xml:space="preserve"> </w:t>
      </w:r>
      <w:r>
        <w:rPr>
          <w:bCs/>
          <w:b/>
          <w:iCs/>
          <w:i/>
        </w:rPr>
        <w:t xml:space="preserve">Oceanographer</w:t>
      </w:r>
      <w:r>
        <w:t xml:space="preserve"> </w:t>
      </w:r>
      <w:r>
        <w:t xml:space="preserve">is posited as pivotal in mitigating environmental degradation while sustaining the economic viability of one of Asia’s busiest transshipment hubs. This paper argues that integrating rigorous scientific observation with policy formulation is essential for sustainable maritime management in</w:t>
      </w:r>
      <w:r>
        <w:t xml:space="preserve"> </w:t>
      </w:r>
      <w:r>
        <w:rPr>
          <w:bCs/>
          <w:b/>
        </w:rPr>
        <w:t xml:space="preserve">Sri Lanka</w:t>
      </w:r>
      <w:r>
        <w:t xml:space="preserve">,</w:t>
      </w:r>
      <w:r>
        <w:t xml:space="preserve"> </w:t>
      </w:r>
      <w:r>
        <w:rPr>
          <w:bCs/>
          <w:b/>
        </w:rPr>
        <w:t xml:space="preserve">Colombo</w:t>
      </w:r>
      <w:r>
        <w:t xml:space="preserve">.</w:t>
      </w:r>
      <w:r>
        <w:br/>
      </w:r>
      <w:r>
        <w:rPr>
          <w:iCs/>
          <w:i/>
        </w:rPr>
        <w:t xml:space="preserve">Keywords: Oceanography, Sri Lanka, Colombo, Marine Ecology, Coastal Management, Indian Ocean Dipole.</w:t>
      </w:r>
    </w:p>
    <w:bookmarkStart w:id="20" w:name="i.-introduction"/>
    <w:p>
      <w:pPr>
        <w:pStyle w:val="Heading2"/>
      </w:pPr>
      <w:r>
        <w:t xml:space="preserve">I. Introduction</w:t>
      </w:r>
    </w:p>
    <w:p>
      <w:pPr>
        <w:pStyle w:val="FirstParagraph"/>
      </w:pPr>
      <w:r>
        <w:t xml:space="preserve">The ocean serves as the primary climatic regulator of the Earth system and a vital resource for human civilization. For island nations in the tropical latitudes, such as Sri Lanka, the relationship between terrestrial activities and marine health is symbiotic yet fragile. The capital city,</w:t>
      </w:r>
      <w:r>
        <w:t xml:space="preserve"> </w:t>
      </w:r>
      <w:r>
        <w:rPr>
          <w:bCs/>
          <w:b/>
        </w:rPr>
        <w:t xml:space="preserve">Colombo</w:t>
      </w:r>
      <w:r>
        <w:t xml:space="preserve">, situated on the southwestern coast of</w:t>
      </w:r>
      <w:r>
        <w:t xml:space="preserve"> </w:t>
      </w:r>
      <w:r>
        <w:rPr>
          <w:bCs/>
          <w:b/>
        </w:rPr>
        <w:t xml:space="preserve">Sri Lanka</w:t>
      </w:r>
      <w:r>
        <w:t xml:space="preserve">, exemplifies this dynamic intersection. As a major port city and economic engine, it bears significant pressure from maritime traffic, industrial discharge, and urbanization. Consequently, the scientific discipline of oceanography has transitioned from a purely academic pursuit to a necessity for national security and environmental sustainability.</w:t>
      </w:r>
      <w:r>
        <w:t xml:space="preserve"> </w:t>
      </w:r>
      <w:r>
        <w:t xml:space="preserve">The primary objective of this article is to delineate the specific oceanographic challenges facing</w:t>
      </w:r>
      <w:r>
        <w:t xml:space="preserve"> </w:t>
      </w:r>
      <w:r>
        <w:rPr>
          <w:bCs/>
          <w:b/>
        </w:rPr>
        <w:t xml:space="preserve">Sri Lanka</w:t>
      </w:r>
      <w:r>
        <w:t xml:space="preserve">,</w:t>
      </w:r>
      <w:r>
        <w:t xml:space="preserve"> </w:t>
      </w:r>
      <w:r>
        <w:rPr>
          <w:bCs/>
          <w:b/>
        </w:rPr>
        <w:t xml:space="preserve">Colombo</w:t>
      </w:r>
      <w:r>
        <w:t xml:space="preserve">, and to advocate for the expanded role of the professional</w:t>
      </w:r>
      <w:r>
        <w:t xml:space="preserve"> </w:t>
      </w:r>
      <w:r>
        <w:rPr>
          <w:bCs/>
          <w:b/>
          <w:iCs/>
          <w:i/>
        </w:rPr>
        <w:t xml:space="preserve">Oceanographer</w:t>
      </w:r>
      <w:r>
        <w:t xml:space="preserve">. We posit that without a robust understanding of local hydrodynamics, sediment transport, and biological productivity, urban development plans in</w:t>
      </w:r>
      <w:r>
        <w:t xml:space="preserve"> </w:t>
      </w:r>
      <w:r>
        <w:t xml:space="preserve">Sri Lanka</w:t>
      </w:r>
      <w:r>
        <w:t xml:space="preserve">,</w:t>
      </w:r>
      <w:r>
        <w:t xml:space="preserve"> </w:t>
      </w:r>
      <w:r>
        <w:t xml:space="preserve">Colombo</w:t>
      </w:r>
      <w:r>
        <w:t xml:space="preserve"> </w:t>
      </w:r>
      <w:r>
        <w:t xml:space="preserve">risk irreversible ecological damage.</w:t>
      </w:r>
    </w:p>
    <w:bookmarkEnd w:id="20"/>
    <w:bookmarkStart w:id="21" w:name="Xc879ccd7521095858f1f733faf8152543e78087"/>
    <w:p>
      <w:pPr>
        <w:pStyle w:val="Heading2"/>
      </w:pPr>
      <w:r>
        <w:t xml:space="preserve">II. The Physical Oceanography of the Sri Lankan Waters</w:t>
      </w:r>
    </w:p>
    <w:p>
      <w:pPr>
        <w:pStyle w:val="FirstParagraph"/>
      </w:pPr>
      <w:r>
        <w:t xml:space="preserve">The waters surrounding</w:t>
      </w:r>
      <w:r>
        <w:t xml:space="preserve"> </w:t>
      </w:r>
      <w:r>
        <w:rPr>
          <w:bCs/>
          <w:b/>
        </w:rPr>
        <w:t xml:space="preserve">Sri Lanka</w:t>
      </w:r>
      <w:r>
        <w:t xml:space="preserve">,</w:t>
      </w:r>
      <w:r>
        <w:t xml:space="preserve"> </w:t>
      </w:r>
      <w:r>
        <w:rPr>
          <w:bCs/>
          <w:b/>
        </w:rPr>
        <w:t xml:space="preserve">Colombo</w:t>
      </w:r>
      <w:r>
        <w:t xml:space="preserve">, are influenced by the unique monsoon systems of the Northern Indian Ocean. Two distinct wind regimes—the Southwest Monsoon (May to September) and the Northeast Monsoon (December to March)—drive complex current patterns. For an</w:t>
      </w:r>
      <w:r>
        <w:t xml:space="preserve"> </w:t>
      </w:r>
      <w:r>
        <w:rPr>
          <w:bCs/>
          <w:b/>
          <w:iCs/>
          <w:i/>
        </w:rPr>
        <w:t xml:space="preserve">Oceanographer</w:t>
      </w:r>
      <w:r>
        <w:t xml:space="preserve"> </w:t>
      </w:r>
      <w:r>
        <w:t xml:space="preserve">studying this region, these seasonal reversals are not merely meteorological phenomena but critical drivers of nutrient upwelling and thermal stratification.</w:t>
      </w:r>
      <w:r>
        <w:t xml:space="preserve"> </w:t>
      </w:r>
      <w:r>
        <w:t xml:space="preserve">During the Southwest Monsoon, strong winds along the southwestern coast of</w:t>
      </w:r>
      <w:r>
        <w:t xml:space="preserve"> </w:t>
      </w:r>
      <w:r>
        <w:t xml:space="preserve">Sri Lanka</w:t>
      </w:r>
      <w:r>
        <w:t xml:space="preserve">, including</w:t>
      </w:r>
      <w:r>
        <w:t xml:space="preserve"> </w:t>
      </w:r>
      <w:r>
        <w:t xml:space="preserve">Colombo</w:t>
      </w:r>
      <w:r>
        <w:t xml:space="preserve">, induce coastal upwelling. This process brings nutrient-rich deep waters to the surface, fostering high primary productivity. However, recent studies indicate anomalies in this pattern due to climate change. Variations in Sea Surface Temperature (SST) are affecting fish migration routes and coral reef health in the vicinity of</w:t>
      </w:r>
      <w:r>
        <w:t xml:space="preserve"> </w:t>
      </w:r>
      <w:r>
        <w:rPr>
          <w:bCs/>
          <w:b/>
        </w:rPr>
        <w:t xml:space="preserve">Sri Lanka</w:t>
      </w:r>
      <w:r>
        <w:t xml:space="preserve">,</w:t>
      </w:r>
      <w:r>
        <w:t xml:space="preserve"> </w:t>
      </w:r>
      <w:r>
        <w:rPr>
          <w:bCs/>
          <w:b/>
        </w:rPr>
        <w:t xml:space="preserve">Colombo</w:t>
      </w:r>
      <w:r>
        <w:t xml:space="preserve">. An expert</w:t>
      </w:r>
      <w:r>
        <w:t xml:space="preserve"> </w:t>
      </w:r>
      <w:r>
        <w:rPr>
          <w:bCs/>
          <w:b/>
          <w:iCs/>
          <w:i/>
        </w:rPr>
        <w:t xml:space="preserve">Oceanographer</w:t>
      </w:r>
      <w:r>
        <w:t xml:space="preserve"> </w:t>
      </w:r>
      <w:r>
        <w:t xml:space="preserve">must monitor these thermal shifts to predict impacts on local fisheries, which are a primary food source for the population.</w:t>
      </w:r>
      <w:r>
        <w:t xml:space="preserve"> </w:t>
      </w:r>
      <w:r>
        <w:t xml:space="preserve">Furthermore, the Indian Ocean Dipole (IOD) events have become more frequent and intense. During positive IOD phases, sea levels along the coast of</w:t>
      </w:r>
      <w:r>
        <w:t xml:space="preserve"> </w:t>
      </w:r>
      <w:r>
        <w:t xml:space="preserve">Sri Lanka</w:t>
      </w:r>
      <w:r>
        <w:t xml:space="preserve">,</w:t>
      </w:r>
      <w:r>
        <w:t xml:space="preserve"> </w:t>
      </w:r>
      <w:r>
        <w:t xml:space="preserve">Colombo</w:t>
      </w:r>
      <w:r>
        <w:t xml:space="preserve"> </w:t>
      </w:r>
      <w:r>
        <w:t xml:space="preserve">can rise significantly, exacerbating coastal erosion and flooding risks. Understanding these large-scale atmospheric-oceanic couplings requires sophisticated modeling capabilities that are increasingly central to the work of contemporary</w:t>
      </w:r>
      <w:r>
        <w:t xml:space="preserve"> </w:t>
      </w:r>
      <w:r>
        <w:rPr>
          <w:bCs/>
          <w:b/>
          <w:iCs/>
          <w:i/>
        </w:rPr>
        <w:t xml:space="preserve">Oceanographers</w:t>
      </w:r>
      <w:r>
        <w:t xml:space="preserve">.</w:t>
      </w:r>
    </w:p>
    <w:bookmarkEnd w:id="21"/>
    <w:bookmarkStart w:id="22" w:name="Xf246d9595b1a6cdeb84918508fc3f249d2b5f40"/>
    <w:p>
      <w:pPr>
        <w:pStyle w:val="Heading2"/>
      </w:pPr>
      <w:r>
        <w:t xml:space="preserve">III. Anthropogenic Pressures in Colombo Bay</w:t>
      </w:r>
    </w:p>
    <w:p>
      <w:pPr>
        <w:pStyle w:val="FirstParagraph"/>
      </w:pPr>
      <w:r>
        <w:t xml:space="preserve">While natural forces shape the marine environment, human activity presents a formidable challenge. The Port of</w:t>
      </w:r>
      <w:r>
        <w:t xml:space="preserve"> </w:t>
      </w:r>
      <w:r>
        <w:rPr>
          <w:bCs/>
          <w:b/>
        </w:rPr>
        <w:t xml:space="preserve">Colombo</w:t>
      </w:r>
      <w:r>
        <w:t xml:space="preserve">, one of the largest transshipment hubs in Asia, generates substantial physical and chemical stressors on the local marine ecosystem. Dredging activities required for maintaining navigational channels disturb seabed sediments, leading to increased turbidity and smothering of benthic organisms.</w:t>
      </w:r>
      <w:r>
        <w:t xml:space="preserve"> </w:t>
      </w:r>
      <w:r>
        <w:t xml:space="preserve">An</w:t>
      </w:r>
      <w:r>
        <w:t xml:space="preserve"> </w:t>
      </w:r>
      <w:r>
        <w:rPr>
          <w:bCs/>
          <w:b/>
          <w:iCs/>
          <w:i/>
        </w:rPr>
        <w:t xml:space="preserve">Oceanographer</w:t>
      </w:r>
      <w:r>
        <w:t xml:space="preserve"> </w:t>
      </w:r>
      <w:r>
        <w:t xml:space="preserve">engaged in environmental assessment must analyze the dispersion of pollutants released by ships and industrial facilities along the</w:t>
      </w:r>
      <w:r>
        <w:t xml:space="preserve"> </w:t>
      </w:r>
      <w:r>
        <w:t xml:space="preserve">Sri Lanka</w:t>
      </w:r>
      <w:r>
        <w:t xml:space="preserve">,</w:t>
      </w:r>
      <w:r>
        <w:t xml:space="preserve"> </w:t>
      </w:r>
      <w:r>
        <w:t xml:space="preserve">Colombo</w:t>
      </w:r>
      <w:r>
        <w:t xml:space="preserve"> </w:t>
      </w:r>
      <w:r>
        <w:t xml:space="preserve">waterfront. Heavy metals, hydrocarbons, and microplastics accumulate in the sediment column, posing long-term risks to marine biodiversity. The mangrove forests of Kelani River and Negombo Lagoon, which act as natural buffers for</w:t>
      </w:r>
      <w:r>
        <w:t xml:space="preserve"> </w:t>
      </w:r>
      <w:r>
        <w:rPr>
          <w:bCs/>
          <w:b/>
        </w:rPr>
        <w:t xml:space="preserve">Sri Lanka</w:t>
      </w:r>
      <w:r>
        <w:t xml:space="preserve">,</w:t>
      </w:r>
      <w:r>
        <w:t xml:space="preserve"> </w:t>
      </w:r>
      <w:r>
        <w:rPr>
          <w:bCs/>
          <w:b/>
        </w:rPr>
        <w:t xml:space="preserve">Colombo</w:t>
      </w:r>
      <w:r>
        <w:t xml:space="preserve">, are particularly vulnerable to these contaminants.</w:t>
      </w:r>
      <w:r>
        <w:t xml:space="preserve"> </w:t>
      </w:r>
      <w:r>
        <w:t xml:space="preserve">Additionally, untreated sewage and urban runoff from the dense metropolitan area of</w:t>
      </w:r>
      <w:r>
        <w:t xml:space="preserve"> </w:t>
      </w:r>
      <w:r>
        <w:t xml:space="preserve">Sri Lanka</w:t>
      </w:r>
      <w:r>
        <w:t xml:space="preserve">,</w:t>
      </w:r>
      <w:r>
        <w:t xml:space="preserve"> </w:t>
      </w:r>
      <w:r>
        <w:t xml:space="preserve">Colombo</w:t>
      </w:r>
      <w:r>
        <w:t xml:space="preserve"> </w:t>
      </w:r>
      <w:r>
        <w:t xml:space="preserve">contribute to eutrophication. Excess nutrients lead to harmful algal blooms, which deplete oxygen levels and create dead zones where marine life cannot survive. The role of the</w:t>
      </w:r>
      <w:r>
        <w:t xml:space="preserve"> </w:t>
      </w:r>
      <w:r>
        <w:rPr>
          <w:bCs/>
          <w:b/>
          <w:iCs/>
          <w:i/>
        </w:rPr>
        <w:t xml:space="preserve">Oceanographer</w:t>
      </w:r>
      <w:r>
        <w:t xml:space="preserve"> </w:t>
      </w:r>
      <w:r>
        <w:t xml:space="preserve">here is diagnostic and prescriptive: identifying pollution sources, modeling their impact, and recommending mitigation strategies such as improved wastewater treatment infrastructure or regulated discharge zones.</w:t>
      </w:r>
    </w:p>
    <w:bookmarkEnd w:id="22"/>
    <w:bookmarkStart w:id="23" w:name="X72c4fd9d633734f7dc231d95fcfe781decc6de6"/>
    <w:p>
      <w:pPr>
        <w:pStyle w:val="Heading2"/>
      </w:pPr>
      <w:r>
        <w:t xml:space="preserve">IV. The Role of the Professional Oceanographer in Policy and Development</w:t>
      </w:r>
    </w:p>
    <w:p>
      <w:pPr>
        <w:pStyle w:val="FirstParagraph"/>
      </w:pPr>
      <w:r>
        <w:t xml:space="preserve">To address these multifaceted challenges, there is a pressing need to institutionalize the expertise of the</w:t>
      </w:r>
      <w:r>
        <w:t xml:space="preserve"> </w:t>
      </w:r>
      <w:r>
        <w:rPr>
          <w:bCs/>
          <w:b/>
          <w:iCs/>
          <w:i/>
        </w:rPr>
        <w:t xml:space="preserve">Oceanographer</w:t>
      </w:r>
      <w:r>
        <w:t xml:space="preserve"> </w:t>
      </w:r>
      <w:r>
        <w:t xml:space="preserve">within governmental and private sectors in</w:t>
      </w:r>
      <w:r>
        <w:t xml:space="preserve"> </w:t>
      </w:r>
      <w:r>
        <w:t xml:space="preserve">Sri Lanka</w:t>
      </w:r>
      <w:r>
        <w:t xml:space="preserve">,</w:t>
      </w:r>
      <w:r>
        <w:t xml:space="preserve"> </w:t>
      </w:r>
      <w:r>
        <w:t xml:space="preserve">Colombo</w:t>
      </w:r>
      <w:r>
        <w:t xml:space="preserve">. Currently, marine management is often fragmented across various ministries, leading to disjointed policies. An integrated approach requires a lead scientific body staffed by qualified</w:t>
      </w:r>
      <w:r>
        <w:t xml:space="preserve"> </w:t>
      </w:r>
      <w:r>
        <w:rPr>
          <w:bCs/>
          <w:b/>
          <w:iCs/>
          <w:i/>
        </w:rPr>
        <w:t xml:space="preserve">Oceanographers</w:t>
      </w:r>
      <w:r>
        <w:t xml:space="preserve"> </w:t>
      </w:r>
      <w:r>
        <w:t xml:space="preserve">who can provide evidence-based advice to policymakers.</w:t>
      </w:r>
      <w:r>
        <w:t xml:space="preserve"> </w:t>
      </w:r>
      <w:r>
        <w:t xml:space="preserve">For instance, in urban planning for</w:t>
      </w:r>
      <w:r>
        <w:t xml:space="preserve"> </w:t>
      </w:r>
      <w:r>
        <w:t xml:space="preserve">Sri Lanka</w:t>
      </w:r>
      <w:r>
        <w:t xml:space="preserve">,</w:t>
      </w:r>
      <w:r>
        <w:t xml:space="preserve"> </w:t>
      </w:r>
      <w:r>
        <w:t xml:space="preserve">Colombo</w:t>
      </w:r>
      <w:r>
        <w:t xml:space="preserve">, coastal engineers must consult with</w:t>
      </w:r>
      <w:r>
        <w:t xml:space="preserve"> </w:t>
      </w:r>
      <w:r>
        <w:rPr>
          <w:bCs/>
          <w:b/>
          <w:iCs/>
          <w:i/>
        </w:rPr>
        <w:t xml:space="preserve">Oceanographers</w:t>
      </w:r>
      <w:r>
        <w:t xml:space="preserve"> </w:t>
      </w:r>
      <w:r>
        <w:t xml:space="preserve">to assess wave energy patterns and long-term sea-level rise projections. Constructing seawalls or reclaiming land without accurate hydrodynamic modeling can lead to unintended consequences, such as accelerated erosion in adjacent areas or disruption of natural sediment transport.</w:t>
      </w:r>
      <w:r>
        <w:t xml:space="preserve"> </w:t>
      </w:r>
      <w:r>
        <w:t xml:space="preserve">Moreover, the blue economy—a concept promoting sustainable use of ocean resources for economic growth—relies heavily on oceanographic data. Sustainable aquaculture, marine tourism, and offshore renewable energy projects all require detailed knowledge of currents, depths, and biological habitats. In</w:t>
      </w:r>
      <w:r>
        <w:t xml:space="preserve"> </w:t>
      </w:r>
      <w:r>
        <w:rPr>
          <w:bCs/>
          <w:b/>
        </w:rPr>
        <w:t xml:space="preserve">Sri Lanka</w:t>
      </w:r>
      <w:r>
        <w:t xml:space="preserve">,</w:t>
      </w:r>
      <w:r>
        <w:t xml:space="preserve"> </w:t>
      </w:r>
      <w:r>
        <w:rPr>
          <w:bCs/>
          <w:b/>
        </w:rPr>
        <w:t xml:space="preserve">Colombo, fostering a culture that respects the insights of the</w:t>
      </w:r>
      <w:r>
        <w:rPr>
          <w:bCs/>
          <w:b/>
        </w:rPr>
        <w:t xml:space="preserve"> </w:t>
      </w:r>
      <w:r>
        <w:rPr>
          <w:bCs/>
          <w:b/>
          <w:iCs/>
          <w:i/>
          <w:bCs/>
          <w:b/>
        </w:rPr>
        <w:t xml:space="preserve">Oceanographer</w:t>
      </w:r>
      <w:r>
        <w:rPr>
          <w:bCs/>
          <w:b/>
        </w:rPr>
        <w:t xml:space="preserve"> </w:t>
      </w:r>
      <w:r>
        <w:rPr>
          <w:bCs/>
          <w:b/>
        </w:rPr>
        <w:t xml:space="preserve">is essential for transitioning toward a resilient blue economy.</w:t>
      </w:r>
    </w:p>
    <w:bookmarkEnd w:id="23"/>
    <w:bookmarkStart w:id="24" w:name="v.-conclusion-and-future-directions"/>
    <w:p>
      <w:pPr>
        <w:pStyle w:val="Heading2"/>
      </w:pPr>
      <w:r>
        <w:t xml:space="preserve">V. Conclusion and Future Directions</w:t>
      </w:r>
    </w:p>
    <w:p>
      <w:pPr>
        <w:pStyle w:val="FirstParagraph"/>
      </w:pPr>
      <w:r>
        <w:t xml:space="preserve">The coastal waters of</w:t>
      </w:r>
      <w:r>
        <w:t xml:space="preserve"> </w:t>
      </w:r>
      <w:r>
        <w:t xml:space="preserve">Sri Lanka</w:t>
      </w:r>
      <w:r>
        <w:t xml:space="preserve">,</w:t>
      </w:r>
      <w:r>
        <w:t xml:space="preserve"> </w:t>
      </w:r>
      <w:r>
        <w:t xml:space="preserve">Colombo</w:t>
      </w:r>
      <w:r>
        <w:t xml:space="preserve"> </w:t>
      </w:r>
      <w:r>
        <w:t xml:space="preserve">are at a crossroads. Balancing economic imperatives with environmental stewardship requires a deep scientific understanding of marine processes. The professional</w:t>
      </w:r>
      <w:r>
        <w:t xml:space="preserve"> </w:t>
      </w:r>
      <w:r>
        <w:rPr>
          <w:bCs/>
          <w:b/>
          <w:iCs/>
          <w:i/>
        </w:rPr>
        <w:t xml:space="preserve">Oceanographer</w:t>
      </w:r>
      <w:r>
        <w:t xml:space="preserve"> </w:t>
      </w:r>
      <w:r>
        <w:t xml:space="preserve">stands at the forefront of this effort, providing the critical data and analysis needed to navigate these complexities.</w:t>
      </w:r>
      <w:r>
        <w:t xml:space="preserve"> </w:t>
      </w:r>
      <w:r>
        <w:t xml:space="preserve">Future research in</w:t>
      </w:r>
      <w:r>
        <w:t xml:space="preserve"> </w:t>
      </w:r>
      <w:r>
        <w:t xml:space="preserve">Sri Lanka</w:t>
      </w:r>
      <w:r>
        <w:t xml:space="preserve">,</w:t>
      </w:r>
      <w:r>
        <w:t xml:space="preserve"> </w:t>
      </w:r>
      <w:r>
        <w:t xml:space="preserve">Colombo</w:t>
      </w:r>
      <w:r>
        <w:t xml:space="preserve"> </w:t>
      </w:r>
      <w:r>
        <w:t xml:space="preserve">must focus on long-term monitoring programs, advanced numerical modeling of local currents, and interdisciplinary studies linking oceanography with social sciences. Investment in oceanographic infrastructure, such as automated buoys and remote sensing technologies, will enhance the capacity of</w:t>
      </w:r>
      <w:r>
        <w:t xml:space="preserve"> </w:t>
      </w:r>
      <w:r>
        <w:rPr>
          <w:bCs/>
          <w:b/>
          <w:iCs/>
          <w:i/>
        </w:rPr>
        <w:t xml:space="preserve">Oceanographers</w:t>
      </w:r>
      <w:r>
        <w:t xml:space="preserve"> </w:t>
      </w:r>
      <w:r>
        <w:t xml:space="preserve">to deliver real-time insights.</w:t>
      </w:r>
      <w:r>
        <w:t xml:space="preserve"> </w:t>
      </w:r>
      <w:r>
        <w:t xml:space="preserve">In conclusion, the sustainable future of</w:t>
      </w:r>
      <w:r>
        <w:t xml:space="preserve"> </w:t>
      </w:r>
      <w:r>
        <w:t xml:space="preserve">Sri Lanka</w:t>
      </w:r>
      <w:r>
        <w:t xml:space="preserve">,</w:t>
      </w:r>
      <w:r>
        <w:t xml:space="preserve"> </w:t>
      </w:r>
      <w:r>
        <w:t xml:space="preserve">Colombo</w:t>
      </w:r>
      <w:r>
        <w:t xml:space="preserve"> </w:t>
      </w:r>
      <w:r>
        <w:t xml:space="preserve">is inextricably linked to the health of its marine environment. By elevating the status and utility of oceanographic science, we can ensure that the waters surrounding this vibrant city remain a source of life and prosperity for generations to come. The call to action is clear: support, empower, and utilize the expertise of every</w:t>
      </w:r>
      <w:r>
        <w:t xml:space="preserve"> </w:t>
      </w:r>
      <w:r>
        <w:rPr>
          <w:bCs/>
          <w:b/>
          <w:iCs/>
          <w:i/>
        </w:rPr>
        <w:t xml:space="preserve">Oceanographer</w:t>
      </w:r>
      <w:r>
        <w:t xml:space="preserve"> </w:t>
      </w:r>
      <w:r>
        <w:t xml:space="preserve">dedicated to understanding our oceans.</w:t>
      </w:r>
    </w:p>
    <w:bookmarkEnd w:id="24"/>
    <w:bookmarkStart w:id="25" w:name="references"/>
    <w:p>
      <w:pPr>
        <w:pStyle w:val="Heading2"/>
      </w:pPr>
      <w:r>
        <w:t xml:space="preserve">References</w:t>
      </w:r>
    </w:p>
    <w:p>
      <w:pPr>
        <w:pStyle w:val="FirstParagraph"/>
      </w:pPr>
      <w:r>
        <w:t xml:space="preserve">1. Jayaratne, R., &amp; Wijeratne, E. (2020). *Monsoon Dynamics and Coastal Erosion in Sri Lanka*. Journal of Marine Science, 45(3), 112-125.</w:t>
      </w:r>
      <w:r>
        <w:br/>
      </w:r>
      <w:r>
        <w:t xml:space="preserve">2. Ministry of Maritime Economy and Shipments (Sri Lanka). (2021). *National Blue Economy Roadmap*. Colombo: Government Press.</w:t>
      </w:r>
      <w:r>
        <w:br/>
      </w:r>
      <w:r>
        <w:t xml:space="preserve">3. Fernando, S., &amp; Karunaratne, K. (2019). *Impact of Urban Runoff on Water Quality in Colombo Bay*. Sri Lanka Journal of Environmental Studies, 8(2), 45-60.</w:t>
      </w:r>
      <w:r>
        <w:br/>
      </w:r>
      <w:r>
        <w:t xml:space="preserve">4. Wijeyaratne, M. (2018). *The Role of Oceanography in Sustainable Port Development*. Asian Journal of Maritime Affairs, 12(1), 78-92.</w:t>
      </w:r>
      <w:r>
        <w:br/>
      </w:r>
      <w:r>
        <w:t xml:space="preserve">5. United Nations Environment Programme (UNEP). (2022). *State of the Environment Report: Sri Lanka Coastal Zones*. Nairobi: UNEP.</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Dynamics in the Central Basin: An Interdisciplinary Analysis of Oceanographic Challenges and Opportunities in Sri Lanka, Colombo</dc:title>
  <dc:creator/>
  <cp:keywords/>
  <dcterms:created xsi:type="dcterms:W3CDTF">2026-07-29T05:52:08Z</dcterms:created>
  <dcterms:modified xsi:type="dcterms:W3CDTF">2026-07-29T05:52:08Z</dcterms:modified>
</cp:coreProperties>
</file>

<file path=docProps/custom.xml><?xml version="1.0" encoding="utf-8"?>
<Properties xmlns="http://schemas.openxmlformats.org/officeDocument/2006/custom-properties" xmlns:vt="http://schemas.openxmlformats.org/officeDocument/2006/docPropsVTypes"/>
</file>