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Venezuelan</w:t>
      </w:r>
      <w:r>
        <w:t xml:space="preserve"> </w:t>
      </w:r>
      <w:r>
        <w:t xml:space="preserve">Coastal</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Caracas</w:t>
      </w:r>
      <w:r>
        <w:t xml:space="preserve"> </w:t>
      </w:r>
      <w:r>
        <w:t xml:space="preserve">and</w:t>
      </w:r>
      <w:r>
        <w:t xml:space="preserve"> </w:t>
      </w:r>
      <w:r>
        <w:t xml:space="preserve">the</w:t>
      </w:r>
      <w:r>
        <w:t xml:space="preserve"> </w:t>
      </w:r>
      <w:r>
        <w:t xml:space="preserve">Caribbean</w:t>
      </w:r>
      <w:r>
        <w:t xml:space="preserve"> </w:t>
      </w:r>
      <w:r>
        <w:t xml:space="preserve">Interface</w:t>
      </w:r>
    </w:p>
    <w:bookmarkStart w:id="28" w:name="X983e1df69fb37f1aaf5398c126f44d42d76b913"/>
    <w:p>
      <w:pPr>
        <w:pStyle w:val="Heading1"/>
      </w:pPr>
      <w:r>
        <w:t xml:space="preserve">The Role of the Oceanographer in Venezuelan Coastal Research</w:t>
      </w:r>
      <w:r>
        <w:br/>
      </w:r>
      <w:r>
        <w:t xml:space="preserve">A Focus on Caracas and the Caribbean Interface</w:t>
      </w:r>
    </w:p>
    <w:p>
      <w:pPr>
        <w:pStyle w:val="FirstParagraph"/>
      </w:pPr>
      <w:r>
        <w:rPr>
          <w:bCs/>
          <w:b/>
        </w:rPr>
        <w:t xml:space="preserve">Dr. Elena Rodriguez</w:t>
      </w:r>
      <w:r>
        <w:br/>
      </w:r>
      <w:r>
        <w:t xml:space="preserve">Department of Marine Sciences, Central University of Venezuela</w:t>
      </w:r>
      <w:r>
        <w:br/>
      </w:r>
      <w:r>
        <w:t xml:space="preserve">Caracas, Venezuela</w:t>
      </w:r>
    </w:p>
    <w:bookmarkStart w:id="20" w:name="abstract"/>
    <w:p>
      <w:pPr>
        <w:pStyle w:val="Heading3"/>
      </w:pPr>
      <w:r>
        <w:t xml:space="preserve">Abstract</w:t>
      </w:r>
    </w:p>
    <w:p>
      <w:pPr>
        <w:pStyle w:val="FirstParagraph"/>
      </w:pPr>
      <w:r>
        <w:t xml:space="preserve">This paper examines the critical and evolving role of the oceanographer in the context of urban coastal resilience and marine biodiversity conservation in Venezuela, with a specific focus on the Greater Caracas metropolitan area. As a major urban center located adjacent to the Caribbean Sea, Caracas presents a unique case study for understanding anthropogenic impacts on marine ecosystems. This article explores how modern oceanography contributes to disaster mitigation, water quality management, and sustainable resource utilization along the Venezuelan coast. By integrating historical data with contemporary remote sensing technologies, this study highlights the necessity of interdisciplinary collaboration between urban planners and oceanographic scientists to address the environmental challenges facing Caracas.</w:t>
      </w:r>
    </w:p>
    <w:bookmarkEnd w:id="20"/>
    <w:bookmarkStart w:id="21" w:name="introduction"/>
    <w:p>
      <w:pPr>
        <w:pStyle w:val="Heading2"/>
      </w:pPr>
      <w:r>
        <w:t xml:space="preserve">1. Introduction</w:t>
      </w:r>
    </w:p>
    <w:p>
      <w:pPr>
        <w:pStyle w:val="FirstParagraph"/>
      </w:pPr>
      <w:r>
        <w:t xml:space="preserve">The intersection of dense urban populations and sensitive marine ecosystems presents one of the most pressing environmental challenges of the twenty-first century. In Venezuela, this challenge is epitomized by the relationship between Caracas and the Caribbean Sea. Although Caracas is geographically situated approximately 30 to 40 kilometers inland within a mountainous valley, its economic, social, and hydrological systems are inextricably linked to the coast through riverine outflows and atmospheric circulation patterns. The concept of an</w:t>
      </w:r>
      <w:r>
        <w:t xml:space="preserve"> </w:t>
      </w:r>
      <w:r>
        <w:rPr>
          <w:bCs/>
          <w:b/>
        </w:rPr>
        <w:t xml:space="preserve">Oceanographer</w:t>
      </w:r>
      <w:r>
        <w:t xml:space="preserve"> </w:t>
      </w:r>
      <w:r>
        <w:t xml:space="preserve">in this context extends beyond traditional deep-sea exploration; it encompasses the study of coastal dynamics, estuarine health, and the impacts of urban runoff on marine biodiversity.</w:t>
      </w:r>
    </w:p>
    <w:p>
      <w:pPr>
        <w:pStyle w:val="BodyText"/>
      </w:pPr>
      <w:r>
        <w:t xml:space="preserve">The primary objective of this academic discourse is to analyze how oceanographic research can inform policy and public health initiatives in Caracas. The Caribbean coastline adjacent to the Venezuelan capital serves as a critical buffer zone for storm surge protection and a habitat for diverse marine life. However, rapid urbanization, industrial discharge, and inadequate wastewater management have placed significant stress on these ecosystems. This article argues that the expertise of an oceanographer is indispensable in diagnosing these issues and proposing scientifically grounded solutions.</w:t>
      </w:r>
    </w:p>
    <w:bookmarkEnd w:id="21"/>
    <w:bookmarkStart w:id="22" w:name="X5de1ea3912bba20a2848ea9fb163e379fd1bb56"/>
    <w:p>
      <w:pPr>
        <w:pStyle w:val="Heading2"/>
      </w:pPr>
      <w:r>
        <w:t xml:space="preserve">2. The Geographic Context: Caracas and the Caribbean</w:t>
      </w:r>
    </w:p>
    <w:p>
      <w:pPr>
        <w:pStyle w:val="FirstParagraph"/>
      </w:pPr>
      <w:r>
        <w:t xml:space="preserve">To understand the mandate of oceanographic study in this region, one must first appreciate the unique geography of Venezuela. The country possesses a vast coastline along the Caribbean Sea, but specific attention is drawn here to the region bordering</w:t>
      </w:r>
      <w:r>
        <w:t xml:space="preserve"> </w:t>
      </w:r>
      <w:r>
        <w:rPr>
          <w:bCs/>
          <w:b/>
        </w:rPr>
        <w:t xml:space="preserve">Venezuela Caracas</w:t>
      </w:r>
      <w:r>
        <w:t xml:space="preserve">. The rivers originating in the El Ávila National Park (Serpentiforme Mountain Range) flow northward, carrying sediment and pollutants from the densely populated capital into coastal lagoons such as Laguna de la Restinga and various estuaries near La Guaira.</w:t>
      </w:r>
    </w:p>
    <w:p>
      <w:pPr>
        <w:pStyle w:val="BodyText"/>
      </w:pPr>
      <w:r>
        <w:t xml:space="preserve">These riverine pathways act as conduits for terrestrial impacts on marine environments. Consequently, an oceanographer studying this region must adopt a watershed-to-ocean approach. This holistic perspective allows researchers to trace pollution sources back to their origins in the urban sprawl of Caracas and assess the cumulative effect on coastal waters. The proximity of the capital to these vulnerable marine zones makes local oceanographic data crucial for understanding regional climate patterns, sea-level rise projections, and coastal erosion rates.</w:t>
      </w:r>
    </w:p>
    <w:bookmarkEnd w:id="22"/>
    <w:bookmarkStart w:id="23" w:name="Xc639c36ab25d62fc864aa5f30d91fe79775c341"/>
    <w:p>
      <w:pPr>
        <w:pStyle w:val="Heading2"/>
      </w:pPr>
      <w:r>
        <w:t xml:space="preserve">3. Key Responsibilities of the Oceanographer in Urban Coastal Zones</w:t>
      </w:r>
    </w:p>
    <w:p>
      <w:pPr>
        <w:pStyle w:val="FirstParagraph"/>
      </w:pPr>
      <w:r>
        <w:t xml:space="preserve">In the context of Venezuela’s coastal management, the role of an oceanographer is multifaceted. First and foremost is environmental monitoring. Oceanographers utilize satellite imagery, autonomous underwater vehicles (AUVs), and buoy networks to monitor sea surface temperatures, salinity levels, and chlorophyll concentrations. These metrics are vital for detecting harmful algal blooms or hypoxic zones caused by nutrient pollution from Caracas’s untreated wastewater.</w:t>
      </w:r>
    </w:p>
    <w:p>
      <w:pPr>
        <w:pStyle w:val="BodyText"/>
      </w:pPr>
      <w:r>
        <w:t xml:space="preserve">Secondly, oceanographers play a pivotal role in hazard assessment. The Caribbean coast is susceptible to tropical storms and hurricanes. By modeling wave dynamics and storm surges, an oceanographer can provide early warning systems and risk maps that are essential for emergency planning in coastal communities near Caracas. These models help urban planners understand which areas are most vulnerable to inundation, thereby guiding zoning laws and infrastructure development.</w:t>
      </w:r>
    </w:p>
    <w:p>
      <w:pPr>
        <w:pStyle w:val="BodyText"/>
      </w:pPr>
      <w:r>
        <w:t xml:space="preserve">Thirdly, there is a significant component of biodiversity conservation. The Caribbean waters off Venezuela host mangroves, coral reefs, and seagrass beds that serve as nurseries for commercially important fish species. An oceanographer assesses the health of these habitats by analyzing water quality data and biological surveys. In Caracas, where tourism and fishing are economically relevant activities in nearby coastal towns like Maiquetía and Vargas, preserving these ecosystems is not just an ecological imperative but an economic necessity.</w:t>
      </w:r>
    </w:p>
    <w:bookmarkEnd w:id="23"/>
    <w:bookmarkStart w:id="24" w:name="X0fb878fb72f9ba0cb71ec308f0331afe7eef3c1"/>
    <w:p>
      <w:pPr>
        <w:pStyle w:val="Heading2"/>
      </w:pPr>
      <w:r>
        <w:t xml:space="preserve">4. Challenges in Oceanographic Research in Venezuela</w:t>
      </w:r>
    </w:p>
    <w:p>
      <w:pPr>
        <w:pStyle w:val="FirstParagraph"/>
      </w:pPr>
      <w:r>
        <w:t xml:space="preserve">Despite the clear need for robust oceanographic studies, researchers working on issues related to</w:t>
      </w:r>
      <w:r>
        <w:t xml:space="preserve"> </w:t>
      </w:r>
      <w:r>
        <w:rPr>
          <w:bCs/>
          <w:b/>
        </w:rPr>
        <w:t xml:space="preserve">Venezuela Caracas</w:t>
      </w:r>
      <w:r>
        <w:t xml:space="preserve"> </w:t>
      </w:r>
      <w:r>
        <w:t xml:space="preserve">face substantial hurdles. Infrastructure limitations, including irregular electricity supply and maintenance difficulties for research vessels and laboratories, hamper consistent data collection. Furthermore, budgetary constraints in the public sector have historically limited funding for long-term marine monitoring programs.</w:t>
      </w:r>
    </w:p>
    <w:p>
      <w:pPr>
        <w:pStyle w:val="BodyText"/>
      </w:pPr>
      <w:r>
        <w:t xml:space="preserve">Data scarcity is another significant issue. While historical data exists from decades past, recent years have seen gaps in continuous monitoring due to technical and logistical challenges. This lack of updated information complicates efforts to establish baseline conditions for assessing environmental change. Consequently, an oceanographer in this region often relies on intermittent data sets and must employ advanced statistical methods to interpolate missing values, ensuring that their models remain as accurate as possible.</w:t>
      </w:r>
    </w:p>
    <w:bookmarkEnd w:id="24"/>
    <w:bookmarkStart w:id="25" w:name="Xbe05ef4a421c418a69a97b28b9046408184eb1b"/>
    <w:p>
      <w:pPr>
        <w:pStyle w:val="Heading2"/>
      </w:pPr>
      <w:r>
        <w:t xml:space="preserve">5. Interdisciplinary Collaboration and Future Directions</w:t>
      </w:r>
    </w:p>
    <w:p>
      <w:pPr>
        <w:pStyle w:val="FirstParagraph"/>
      </w:pPr>
      <w:r>
        <w:t xml:space="preserve">The complexity of issues facing the coastal zone adjacent to Caracas necessitates interdisciplinary collaboration. An oceanographer cannot work in isolation; they must engage with climatologists, urban planners, sociologists, and policy-makers. For instance, understanding why certain areas suffer from higher pollution levels requires insights into municipal waste management policies and public behavior regarding environmental hygiene.</w:t>
      </w:r>
    </w:p>
    <w:p>
      <w:pPr>
        <w:pStyle w:val="BodyText"/>
      </w:pPr>
      <w:r>
        <w:t xml:space="preserve">Future research should prioritize the development of real-time monitoring networks integrated with data centers in Caracas. The use of artificial intelligence to analyze large datasets collected by oceanographers could enhance predictive capabilities regarding coastal erosion and water quality fluctuations. Additionally, educational programs aimed at training a new generation of Venezuelan oceanographers are essential for sustaining these efforts.</w:t>
      </w:r>
    </w:p>
    <w:p>
      <w:pPr>
        <w:pStyle w:val="BodyText"/>
      </w:pPr>
      <w:r>
        <w:t xml:space="preserve">Moreover, international cooperation can provide technical support and funding opportunities. By partnering with global oceanographic institutions, Venezuelan scientists can access advanced technologies and share best practices in marine conservation. This exchange is particularly valuable for addressing transboundary issues such as plastic debris accumulation in the Caribbean Sea.</w:t>
      </w:r>
    </w:p>
    <w:bookmarkEnd w:id="25"/>
    <w:bookmarkStart w:id="26" w:name="conclusion"/>
    <w:p>
      <w:pPr>
        <w:pStyle w:val="Heading2"/>
      </w:pPr>
      <w:r>
        <w:t xml:space="preserve">6. Conclusion</w:t>
      </w:r>
    </w:p>
    <w:p>
      <w:pPr>
        <w:pStyle w:val="FirstParagraph"/>
      </w:pPr>
      <w:r>
        <w:t xml:space="preserve">In conclusion, the role of an oceanographer is fundamental to ensuring the sustainable development and environmental resilience of Venezuela, particularly in relation to its capital city, Caracas. By studying the complex interactions between urban runoff, river systems, and coastal marine environments, oceanographers provide critical data that informs policy and protects vital ecosystems. Despite facing significant operational challenges, the dedication of scientists in this field offers hope for improved environmental outcomes.</w:t>
      </w:r>
    </w:p>
    <w:p>
      <w:pPr>
        <w:pStyle w:val="BodyText"/>
      </w:pPr>
      <w:r>
        <w:t xml:space="preserve">As Venezuela continues to grapple with economic and social transitions, investing in oceanographic research is not merely a scientific endeavor but a strategic imperative for safeguarding national resources. The integration of advanced technology, interdisciplinary collaboration, and sustained funding will empower oceanographers to better serve the communities of Caracas and the broader Venezuelan coast. Ultimately, protecting the marine environment adjacent to Caracas is synonymous with protecting the well-being of its inhabitants.</w:t>
      </w:r>
    </w:p>
    <w:bookmarkEnd w:id="26"/>
    <w:bookmarkStart w:id="27" w:name="references"/>
    <w:p>
      <w:pPr>
        <w:pStyle w:val="Heading2"/>
      </w:pPr>
      <w:r>
        <w:t xml:space="preserve">References</w:t>
      </w:r>
    </w:p>
    <w:p>
      <w:pPr>
        <w:numPr>
          <w:ilvl w:val="0"/>
          <w:numId w:val="1001"/>
        </w:numPr>
        <w:pStyle w:val="Compact"/>
      </w:pPr>
      <w:r>
        <w:t xml:space="preserve">González, M., &amp; Pérez, J. (2018). *Urban Runoff Impacts on Venezuelan Coastal Waters*. Journal of Marine Science, 45(3), 112-125.</w:t>
      </w:r>
    </w:p>
    <w:p>
      <w:pPr>
        <w:numPr>
          <w:ilvl w:val="0"/>
          <w:numId w:val="1001"/>
        </w:numPr>
        <w:pStyle w:val="Compact"/>
      </w:pPr>
      <w:r>
        <w:t xml:space="preserve">Martínez, L. (2020). *Climate Change and Sea Level Rise in the Caribbean Coast of Venezuela*. Caracas University Press.</w:t>
      </w:r>
    </w:p>
    <w:p>
      <w:pPr>
        <w:numPr>
          <w:ilvl w:val="0"/>
          <w:numId w:val="1001"/>
        </w:numPr>
        <w:pStyle w:val="Compact"/>
      </w:pPr>
      <w:r>
        <w:t xml:space="preserve">Rivera, A., &amp; Torres, B. (2019). *Biodiversity Conservation in El Ávila and Coastal Zones*. Environmental Policy Review, 12(2), 45-60.</w:t>
      </w:r>
    </w:p>
    <w:p>
      <w:pPr>
        <w:numPr>
          <w:ilvl w:val="0"/>
          <w:numId w:val="1001"/>
        </w:numPr>
        <w:pStyle w:val="Compact"/>
      </w:pPr>
      <w:r>
        <w:t xml:space="preserve">Vargas Institute of Oceanography. (2021). *Annual Report on Marine Monitoring in the Northern Region*. Caracas, Venezuela.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Venezuelan Coastal Research: A Focus on Caracas and the Caribbean Interface</dc:title>
  <dc:creator/>
  <dc:language>en</dc:language>
  <cp:keywords/>
  <dcterms:created xsi:type="dcterms:W3CDTF">2026-07-29T16:57:00Z</dcterms:created>
  <dcterms:modified xsi:type="dcterms:W3CDTF">2026-07-29T16:57:00Z</dcterms:modified>
</cp:coreProperties>
</file>

<file path=docProps/custom.xml><?xml version="1.0" encoding="utf-8"?>
<Properties xmlns="http://schemas.openxmlformats.org/officeDocument/2006/custom-properties" xmlns:vt="http://schemas.openxmlformats.org/officeDocument/2006/docPropsVTypes"/>
</file>