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Afghanistan:</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Challenges</w:t>
      </w:r>
      <w:r>
        <w:t xml:space="preserve"> </w:t>
      </w:r>
      <w:r>
        <w:t xml:space="preserve">and</w:t>
      </w:r>
      <w:r>
        <w:t xml:space="preserve"> </w:t>
      </w:r>
      <w:r>
        <w:t xml:space="preserve">Strategic</w:t>
      </w:r>
      <w:r>
        <w:t xml:space="preserve"> </w:t>
      </w:r>
      <w:r>
        <w:t xml:space="preserve">Interventions</w:t>
      </w:r>
      <w:r>
        <w:t xml:space="preserve"> </w:t>
      </w:r>
      <w:r>
        <w:t xml:space="preserve">in</w:t>
      </w:r>
      <w:r>
        <w:t xml:space="preserve"> </w:t>
      </w:r>
      <w:r>
        <w:t xml:space="preserve">Kabul</w:t>
      </w:r>
    </w:p>
    <w:bookmarkStart w:id="21" w:name="X8f61ed54a68edd90838c1f34e151ea1cddae14d"/>
    <w:p>
      <w:pPr>
        <w:pStyle w:val="Heading1"/>
      </w:pPr>
      <w:r>
        <w:t xml:space="preserve">The State of Ophthalmic Care in Afghanistan: A Critical Review of Challenges and Strategic Interventions in Kabul</w:t>
      </w:r>
    </w:p>
    <w:p>
      <w:pPr>
        <w:pStyle w:val="FirstParagraph"/>
      </w:pPr>
      <w:r>
        <w:rPr>
          <w:iCs/>
          <w:i/>
          <w:bCs/>
          <w:b/>
        </w:rPr>
        <w:t xml:space="preserve">Afghanistan Kabul</w:t>
      </w:r>
      <w:r>
        <w:t xml:space="preserve">, the capital and largest city of Afghanistan, serves as the primary hub for specialized medical care within the country. However, despite its central status, the region faces a complex crisis in healthcare delivery, particularly within specialty sectors such as ophthalmology. This article examines the current landscape of</w:t>
      </w:r>
      <w:r>
        <w:t xml:space="preserve"> </w:t>
      </w:r>
      <w:r>
        <w:rPr>
          <w:bCs/>
          <w:b/>
        </w:rPr>
        <w:t xml:space="preserve">ophthalmologist</w:t>
      </w:r>
      <w:r>
        <w:t xml:space="preserve"> </w:t>
      </w:r>
      <w:r>
        <w:t xml:space="preserve">services in</w:t>
      </w:r>
      <w:r>
        <w:t xml:space="preserve"> </w:t>
      </w:r>
      <w:r>
        <w:rPr>
          <w:bCs/>
          <w:b/>
        </w:rPr>
        <w:t xml:space="preserve">Afghanistan Kabul</w:t>
      </w:r>
      <w:r>
        <w:t xml:space="preserve">, analyzing historical infrastructure, human resource distribution, and recent geopolitical impacts to propose sustainable models for improvement.</w:t>
      </w:r>
    </w:p>
    <w:bookmarkStart w:id="20" w:name="abstract"/>
    <w:p>
      <w:pPr>
        <w:pStyle w:val="Heading2"/>
      </w:pPr>
      <w:r>
        <w:t xml:space="preserve">Abstract</w:t>
      </w:r>
    </w:p>
    <w:p>
      <w:pPr>
        <w:pStyle w:val="FirstParagraph"/>
      </w:pPr>
      <w:r>
        <w:t xml:space="preserve">This paper explores the critical state of ophthalmic healthcare in</w:t>
      </w:r>
      <w:r>
        <w:t xml:space="preserve"> </w:t>
      </w:r>
      <w:r>
        <w:rPr>
          <w:bCs/>
          <w:b/>
        </w:rPr>
        <w:t xml:space="preserve">Afghanistan Kabul</w:t>
      </w:r>
      <w:r>
        <w:t xml:space="preserve">. With a rising prevalence of preventable blindness due to cataracts, diabetic retinopathy, and uncorrected refractive errors, the demand for specialized eye care has never been higher. However, the number of qualified</w:t>
      </w:r>
      <w:r>
        <w:t xml:space="preserve"> </w:t>
      </w:r>
      <w:r>
        <w:rPr>
          <w:bCs/>
          <w:b/>
        </w:rPr>
        <w:t xml:space="preserve">ophthalmologist</w:t>
      </w:r>
      <w:r>
        <w:t xml:space="preserve"> </w:t>
      </w:r>
      <w:r>
        <w:t xml:space="preserve">professionals remains critically low relative to population needs. This study highlights the systemic barriers including infrastructure decay post-conflict fluctuations in funding and recent political instability that has exacerbated brain drain among medical specialists. It argues that a localized strategy focusing on training retention and community-based screening in</w:t>
      </w:r>
      <w:r>
        <w:t xml:space="preserve"> </w:t>
      </w:r>
      <w:r>
        <w:rPr>
          <w:bCs/>
          <w:b/>
        </w:rPr>
        <w:t xml:space="preserve">Afghanistan Kabul</w:t>
      </w:r>
      <w:r>
        <w:t xml:space="preserve"> </w:t>
      </w:r>
      <w:r>
        <w:t xml:space="preserve">is essential to mitigating the burden of visual impairment.</w:t>
      </w:r>
    </w:p>
    <w:p>
      <w:pPr>
        <w:pStyle w:val="BodyText"/>
      </w:pPr>
      <w:r>
        <w:rPr>
          <w:iCs/>
          <w:i/>
          <w:bCs/>
          <w:b/>
        </w:rPr>
        <w:t xml:space="preserve">Keywords:</w:t>
      </w:r>
      <w:r>
        <w:t xml:space="preserve"> </w:t>
      </w:r>
      <w:r>
        <w:t xml:space="preserve">Ophthalmology, Public Health, Afghanistan Kabul, Healthcare Infrastructure, Medical Education, Preventable Blindness.</w:t>
      </w:r>
    </w:p>
    <w:p>
      <w:pPr>
        <w:pStyle w:val="BodyText"/>
      </w:pPr>
      <w:r>
        <w:t xml:space="preserve">The health of a nation is inextricably linked to the quality and accessibility of its specialized medical services. In the context of</w:t>
      </w:r>
      <w:r>
        <w:t xml:space="preserve"> </w:t>
      </w:r>
      <w:r>
        <w:rPr>
          <w:bCs/>
          <w:b/>
        </w:rPr>
        <w:t xml:space="preserve">Afghanistan Kabul</w:t>
      </w:r>
      <w:r>
        <w:t xml:space="preserve">, decades of conflict have left deep scars on public health infrastructure, yet significant opportunities for reconstruction remain. Visual impairment constitutes a major public health burden in South Asia, with Afghanistan exhibiting some of the highest prevalence rates for cataract-induced blindness globally. While general practitioners and ophthalmic nurses play vital roles in primary care, the diagnosis and surgical management of complex eye conditions require the expertise of a certified</w:t>
      </w:r>
      <w:r>
        <w:t xml:space="preserve"> </w:t>
      </w:r>
      <w:r>
        <w:rPr>
          <w:bCs/>
          <w:b/>
        </w:rPr>
        <w:t xml:space="preserve">ophthalmologist</w:t>
      </w:r>
      <w:r>
        <w:t xml:space="preserve">.</w:t>
      </w:r>
    </w:p>
    <w:p>
      <w:pPr>
        <w:pStyle w:val="BodyText"/>
      </w:pPr>
      <w:r>
        <w:t xml:space="preserve">Kabul acts as the epicenter for tertiary care in the country. Most advanced surgical equipment and specialist training programs are concentrated here. However, accessibility is not merely a matter of geographic location; it involves economic viability, cultural acceptance, and political stability. This article aims to dissect these variables specifically within</w:t>
      </w:r>
      <w:r>
        <w:t xml:space="preserve"> </w:t>
      </w:r>
      <w:r>
        <w:rPr>
          <w:bCs/>
          <w:b/>
        </w:rPr>
        <w:t xml:space="preserve">Afghanistan Kabul</w:t>
      </w:r>
      <w:r>
        <w:t xml:space="preserve">, providing an academic overview of how a shortage of</w:t>
      </w:r>
      <w:r>
        <w:t xml:space="preserve"> </w:t>
      </w:r>
      <w:r>
        <w:rPr>
          <w:bCs/>
          <w:b/>
        </w:rPr>
        <w:t xml:space="preserve">ophthalmologist</w:t>
      </w:r>
      <w:r>
        <w:t xml:space="preserve"> </w:t>
      </w:r>
      <w:r>
        <w:t xml:space="preserve">personnel affects patient outcomes and what systemic changes are required.</w:t>
      </w:r>
    </w:p>
    <w:p>
      <w:pPr>
        <w:pStyle w:val="BodyText"/>
      </w:pPr>
      <w:r>
        <w:t xml:space="preserve">The history of modern medicine in Afghanistan is marked by periods of rapid development followed by severe regression. In the mid-20th century, initiatives were launched to train local specialists, including ophthalmologists. However, subsequent decades of war decimated hospital infrastructure across the nation. Today,</w:t>
      </w:r>
      <w:r>
        <w:t xml:space="preserve"> </w:t>
      </w:r>
      <w:r>
        <w:rPr>
          <w:bCs/>
          <w:b/>
        </w:rPr>
        <w:t xml:space="preserve">Afghanistan Kabul</w:t>
      </w:r>
      <w:r>
        <w:t xml:space="preserve"> </w:t>
      </w:r>
      <w:r>
        <w:t xml:space="preserve">hosts several key institutions such as the Jawaz Khan Eye Hospital and various departments within larger general hospitals like Bala Hissar Hospital.</w:t>
      </w:r>
    </w:p>
    <w:p>
      <w:pPr>
        <w:pStyle w:val="BodyText"/>
      </w:pPr>
      <w:r>
        <w:t xml:space="preserve">These institutions serve as training grounds for medical students and residents. The presence of these facilities is crucial because they provide the clinical environment necessary for</w:t>
      </w:r>
      <w:r>
        <w:t xml:space="preserve"> </w:t>
      </w:r>
      <w:r>
        <w:rPr>
          <w:bCs/>
          <w:b/>
        </w:rPr>
        <w:t xml:space="preserve">ophthalmologist</w:t>
      </w:r>
      <w:r>
        <w:t xml:space="preserve">s to gain hands-on experience. Without robust hospital infrastructure in Kabul, the retention of skilled eye care professionals becomes nearly impossible, as there are insufficient cases or support systems to sustain their practice. The disparity between urban centers like Kabul and rural provinces means that while a patient may travel from a remote district to</w:t>
      </w:r>
      <w:r>
        <w:t xml:space="preserve"> </w:t>
      </w:r>
      <w:r>
        <w:rPr>
          <w:bCs/>
          <w:b/>
        </w:rPr>
        <w:t xml:space="preserve">Afghanistan Kabul</w:t>
      </w:r>
      <w:r>
        <w:t xml:space="preserve"> </w:t>
      </w:r>
      <w:r>
        <w:t xml:space="preserve">for treatment, the local</w:t>
      </w:r>
      <w:r>
        <w:t xml:space="preserve"> </w:t>
      </w:r>
      <w:r>
        <w:rPr>
          <w:bCs/>
          <w:b/>
        </w:rPr>
        <w:t xml:space="preserve">ophthalmologist</w:t>
      </w:r>
      <w:r>
        <w:t xml:space="preserve"> </w:t>
      </w:r>
      <w:r>
        <w:t xml:space="preserve">workforce is often overstretched and under-resourced.</w:t>
      </w:r>
    </w:p>
    <w:p>
      <w:pPr>
        <w:pStyle w:val="BodyText"/>
      </w:pPr>
      <w:r>
        <w:t xml:space="preserve">The most significant challenge facing ophthalmic care in</w:t>
      </w:r>
      <w:r>
        <w:t xml:space="preserve"> </w:t>
      </w:r>
      <w:r>
        <w:rPr>
          <w:bCs/>
          <w:b/>
        </w:rPr>
        <w:t xml:space="preserve">Afghanistan Kabul</w:t>
      </w:r>
      <w:r>
        <w:t xml:space="preserve"> </w:t>
      </w:r>
      <w:r>
        <w:t xml:space="preserve">is the critical shortage of specialists. Estimates suggest that there is only one</w:t>
      </w:r>
      <w:r>
        <w:t xml:space="preserve"> </w:t>
      </w:r>
      <w:r>
        <w:rPr>
          <w:bCs/>
          <w:b/>
        </w:rPr>
        <w:t xml:space="preserve">ophthalmologist</w:t>
      </w:r>
      <w:r>
        <w:t xml:space="preserve"> </w:t>
      </w:r>
      <w:r>
        <w:t xml:space="preserve">per several hundred thousand people, a ratio far below WHO recommendations for effective public health coverage.</w:t>
      </w:r>
    </w:p>
    <w:p>
      <w:pPr>
        <w:pStyle w:val="BodyText"/>
      </w:pPr>
      <w:r>
        <w:t xml:space="preserve">This shortage is driven by several factors:</w:t>
      </w:r>
    </w:p>
    <w:p>
      <w:pPr>
        <w:numPr>
          <w:ilvl w:val="0"/>
          <w:numId w:val="1001"/>
        </w:numPr>
        <w:pStyle w:val="Compact"/>
      </w:pPr>
      <w:r>
        <w:rPr>
          <w:bCs/>
          <w:b/>
        </w:rPr>
        <w:t xml:space="preserve">Economic Instability:</w:t>
      </w:r>
      <w:r>
        <w:t xml:space="preserve"> </w:t>
      </w:r>
      <w:r>
        <w:t xml:space="preserve">Fluctuating currency values and delayed salaries in the public sector discourage medical professionals from remaining in or entering the field.</w:t>
      </w:r>
    </w:p>
    <w:p>
      <w:pPr>
        <w:numPr>
          <w:ilvl w:val="0"/>
          <w:numId w:val="1001"/>
        </w:numPr>
        <w:pStyle w:val="Compact"/>
      </w:pPr>
      <w:r>
        <w:rPr>
          <w:bCs/>
          <w:b/>
        </w:rPr>
        <w:t xml:space="preserve">Safety Concerns:</w:t>
      </w:r>
      <w:r>
        <w:t xml:space="preserve"> </w:t>
      </w:r>
      <w:r>
        <w:t xml:space="preserve">Security risks have historically forced many international experts and local specialists to leave Afghanistan, including those based in Kabul.</w:t>
      </w:r>
    </w:p>
    <w:p>
      <w:pPr>
        <w:numPr>
          <w:ilvl w:val="0"/>
          <w:numId w:val="1001"/>
        </w:numPr>
        <w:pStyle w:val="Compact"/>
      </w:pPr>
      <w:r>
        <w:rPr>
          <w:bCs/>
          <w:b/>
        </w:rPr>
        <w:t xml:space="preserve">Limited Training Slots:</w:t>
      </w:r>
      <w:r>
        <w:t xml:space="preserve"> </w:t>
      </w:r>
      <w:r>
        <w:t xml:space="preserve">The capacity to train new</w:t>
      </w:r>
      <w:r>
        <w:t xml:space="preserve"> </w:t>
      </w:r>
      <w:r>
        <w:rPr>
          <w:bCs/>
          <w:b/>
        </w:rPr>
        <w:t xml:space="preserve">ophthalmologist</w:t>
      </w:r>
      <w:r>
        <w:t xml:space="preserve">s is limited by the availability of senior mentors and surgical equipment.</w:t>
      </w:r>
    </w:p>
    <w:p>
      <w:pPr>
        <w:pStyle w:val="FirstParagraph"/>
      </w:pPr>
      <w:r>
        <w:t xml:space="preserve">The "brain drain" phenomenon is particularly acute. Many trained ophthalmologists from Kabul seek employment abroad, viewing it as a more secure career path. This exodus deprives</w:t>
      </w:r>
      <w:r>
        <w:t xml:space="preserve"> </w:t>
      </w:r>
      <w:r>
        <w:rPr>
          <w:bCs/>
          <w:b/>
        </w:rPr>
        <w:t xml:space="preserve">Afghanistan Kabul</w:t>
      </w:r>
      <w:r>
        <w:t xml:space="preserve"> </w:t>
      </w:r>
      <w:r>
        <w:t xml:space="preserve">of its most experienced clinicians, creating a vacuum in leadership and mentorship within the medical community.</w:t>
      </w:r>
    </w:p>
    <w:p>
      <w:pPr>
        <w:pStyle w:val="BodyText"/>
      </w:pPr>
      <w:r>
        <w:t xml:space="preserve">The burden of eye disease in</w:t>
      </w:r>
      <w:r>
        <w:t xml:space="preserve"> </w:t>
      </w:r>
      <w:r>
        <w:rPr>
          <w:bCs/>
          <w:b/>
        </w:rPr>
        <w:t xml:space="preserve">Afghanistan Kabul</w:t>
      </w:r>
      <w:r>
        <w:t xml:space="preserve"> </w:t>
      </w:r>
      <w:r>
        <w:t xml:space="preserve">is twofold: high rates of infectious and nutritional deficiencies (such as Vitamin A deficiency) alongside a rapidly increasing prevalence of non-communicable diseases linked to urbanization and aging. Cataracts remain the leading cause of blindness, yet they are highly treatable with surgery.</w:t>
      </w:r>
    </w:p>
    <w:p>
      <w:pPr>
        <w:pStyle w:val="BodyText"/>
      </w:pPr>
      <w:r>
        <w:t xml:space="preserve">Cataract surgery requires precision and is typically performed by an</w:t>
      </w:r>
      <w:r>
        <w:t xml:space="preserve"> </w:t>
      </w:r>
      <w:r>
        <w:rPr>
          <w:bCs/>
          <w:b/>
        </w:rPr>
        <w:t xml:space="preserve">ophthalmologist</w:t>
      </w:r>
      <w:r>
        <w:t xml:space="preserve">. In many cases, extracapsular cataract extraction (ECCE) or phacoemulsification is performed. If a surgeon lacks adequate training or if post-operative care facilities are poor, the risk of complications increases. Furthermore, diabetic retinopathy and glaucoma are on the rise in Kabul due to changing lifestyles and increased life expectancy. These conditions require lifelong management by an</w:t>
      </w:r>
      <w:r>
        <w:t xml:space="preserve"> </w:t>
      </w:r>
      <w:r>
        <w:rPr>
          <w:bCs/>
          <w:b/>
        </w:rPr>
        <w:t xml:space="preserve">ophthalmologist</w:t>
      </w:r>
      <w:r>
        <w:t xml:space="preserve">, placing additional strain on the already thin workforce.</w:t>
      </w:r>
    </w:p>
    <w:p>
      <w:pPr>
        <w:pStyle w:val="BodyText"/>
      </w:pPr>
      <w:r>
        <w:t xml:space="preserve">To address these challenges, a multi-faceted approach is required within</w:t>
      </w:r>
      <w:r>
        <w:t xml:space="preserve"> </w:t>
      </w:r>
      <w:r>
        <w:rPr>
          <w:bCs/>
          <w:b/>
        </w:rPr>
        <w:t xml:space="preserve">Afghanistan Kabul</w:t>
      </w:r>
      <w:r>
        <w:t xml:space="preserve">:</w:t>
      </w:r>
    </w:p>
    <w:p>
      <w:pPr>
        <w:pStyle w:val="BodyText"/>
      </w:pPr>
      <w:r>
        <w:rPr>
          <w:bCs/>
          <w:b/>
        </w:rPr>
        <w:t xml:space="preserve">a. Strengthening Local Training Programs:</w:t>
      </w:r>
      <w:r>
        <w:t xml:space="preserve"> </w:t>
      </w:r>
      <w:r>
        <w:t xml:space="preserve">Investment in ophthalmology residency programs at Kabul University Medical Faculty is essential. By increasing the number of training slots and ensuring stipends are paid reliably, the government can incentivize young doctors to specialize locally.</w:t>
      </w:r>
    </w:p>
    <w:p>
      <w:pPr>
        <w:pStyle w:val="BodyText"/>
      </w:pPr>
      <w:r>
        <w:rPr>
          <w:bCs/>
          <w:b/>
        </w:rPr>
        <w:t xml:space="preserve">b. Task Shifting and Auxiliary Roles:</w:t>
      </w:r>
      <w:r>
        <w:t xml:space="preserve"> </w:t>
      </w:r>
      <w:r>
        <w:t xml:space="preserve">While an</w:t>
      </w:r>
      <w:r>
        <w:t xml:space="preserve"> </w:t>
      </w:r>
      <w:r>
        <w:rPr>
          <w:bCs/>
          <w:b/>
        </w:rPr>
        <w:t xml:space="preserve">ophthalmologist</w:t>
      </w:r>
      <w:r>
        <w:t xml:space="preserve"> </w:t>
      </w:r>
      <w:r>
        <w:t xml:space="preserve">is necessary for complex surgeries, simpler tasks such as refraction, basic screening, and post-operative checks can be delegated to trained ophthalmic technicians. This optimizes the use of specialist time.</w:t>
      </w:r>
    </w:p>
    <w:p>
      <w:pPr>
        <w:pStyle w:val="BodyText"/>
      </w:pPr>
      <w:r>
        <w:rPr>
          <w:bCs/>
          <w:b/>
        </w:rPr>
        <w:t xml:space="preserve">c. Public-Private Partnerships:</w:t>
      </w:r>
      <w:r>
        <w:t xml:space="preserve"> </w:t>
      </w:r>
      <w:r>
        <w:t xml:space="preserve">NGOs and international aid organizations must continue to support eye hospitals in</w:t>
      </w:r>
      <w:r>
        <w:t xml:space="preserve"> </w:t>
      </w:r>
      <w:r>
        <w:rPr>
          <w:bCs/>
          <w:b/>
        </w:rPr>
        <w:t xml:space="preserve">Afghanistan Kabul</w:t>
      </w:r>
      <w:r>
        <w:t xml:space="preserve">. Partnerships can bring in modern equipment and facilitate continuing medical education (CME) for local</w:t>
      </w:r>
      <w:r>
        <w:t xml:space="preserve"> </w:t>
      </w:r>
      <w:r>
        <w:rPr>
          <w:bCs/>
          <w:b/>
        </w:rPr>
        <w:t xml:space="preserve">ophthalmologist</w:t>
      </w:r>
      <w:r>
        <w:t xml:space="preserve">s.</w:t>
      </w:r>
    </w:p>
    <w:p>
      <w:pPr>
        <w:pStyle w:val="BodyText"/>
      </w:pPr>
      <w:r>
        <w:rPr>
          <w:bCs/>
          <w:b/>
        </w:rPr>
        <w:t xml:space="preserve">d. Telemedicine Integration:</w:t>
      </w:r>
      <w:r>
        <w:t xml:space="preserve"> </w:t>
      </w:r>
      <w:r>
        <w:t xml:space="preserve">Leveraging technology, specialists in Kabul can provide remote consultation to rural clinics. This extends the reach of the few available</w:t>
      </w:r>
      <w:r>
        <w:t xml:space="preserve"> </w:t>
      </w:r>
      <w:r>
        <w:rPr>
          <w:bCs/>
          <w:b/>
        </w:rPr>
        <w:t xml:space="preserve">ophthalmologist</w:t>
      </w:r>
      <w:r>
        <w:t xml:space="preserve">s and ensures that patients in remote areas receive accurate triage before traveling to the capital.</w:t>
      </w:r>
    </w:p>
    <w:p>
      <w:pPr>
        <w:pStyle w:val="BodyText"/>
      </w:pPr>
      <w:r>
        <w:t xml:space="preserve">The future of public health in</w:t>
      </w:r>
      <w:r>
        <w:t xml:space="preserve"> </w:t>
      </w:r>
      <w:r>
        <w:rPr>
          <w:bCs/>
          <w:b/>
        </w:rPr>
        <w:t xml:space="preserve">Afghanistan Kabul</w:t>
      </w:r>
      <w:r>
        <w:t xml:space="preserve"> </w:t>
      </w:r>
      <w:r>
        <w:t xml:space="preserve">depends heavily on the restoration and strengthening of specialized medical sectors. Ophthalmology, with its high curative potential for blindness, offers a clear pathway to improving quality of life and economic productivity among citizens.</w:t>
      </w:r>
    </w:p>
    <w:p>
      <w:pPr>
        <w:pStyle w:val="BodyText"/>
      </w:pPr>
      <w:r>
        <w:t xml:space="preserve">However, this cannot be achieved without addressing the human resource crisis. The retention and recruitment of</w:t>
      </w:r>
      <w:r>
        <w:t xml:space="preserve"> </w:t>
      </w:r>
      <w:r>
        <w:rPr>
          <w:bCs/>
          <w:b/>
        </w:rPr>
        <w:t xml:space="preserve">ophthalmologist</w:t>
      </w:r>
      <w:r>
        <w:t xml:space="preserve">s in Kabul require political will, financial investment, and international cooperation. By focusing on local training infrastructure and optimizing workforce distribution,</w:t>
      </w:r>
      <w:r>
        <w:t xml:space="preserve"> </w:t>
      </w:r>
      <w:r>
        <w:rPr>
          <w:bCs/>
          <w:b/>
        </w:rPr>
        <w:t xml:space="preserve">Afghanistan Kabul</w:t>
      </w:r>
      <w:r>
        <w:t xml:space="preserve"> </w:t>
      </w:r>
      <w:r>
        <w:t xml:space="preserve">can begin to alleviate the burden of preventable blindness. The role of the</w:t>
      </w:r>
      <w:r>
        <w:t xml:space="preserve"> </w:t>
      </w:r>
      <w:r>
        <w:rPr>
          <w:bCs/>
          <w:b/>
        </w:rPr>
        <w:t xml:space="preserve">ophthalmologist</w:t>
      </w:r>
      <w:r>
        <w:t xml:space="preserve"> </w:t>
      </w:r>
      <w:r>
        <w:t xml:space="preserve">is not just clinical but foundational to a resilient health system in Afghanistan.</w:t>
      </w:r>
    </w:p>
    <w:p>
      <w:pPr>
        <w:pStyle w:val="BodyText"/>
      </w:pPr>
      <w:r>
        <w:t xml:space="preserve">1. World Health Organization. (2023).</w:t>
      </w:r>
      <w:r>
        <w:t xml:space="preserve"> </w:t>
      </w:r>
      <w:r>
        <w:rPr>
          <w:iCs/>
          <w:i/>
        </w:rPr>
        <w:t xml:space="preserve">Afghanistan Country Cooperation Strategy at a Glance</w:t>
      </w:r>
      <w:r>
        <w:t xml:space="preserve">.</w:t>
      </w:r>
    </w:p>
    <w:p>
      <w:pPr>
        <w:pStyle w:val="BodyText"/>
      </w:pPr>
      <w:r>
        <w:t xml:space="preserve">2. Gupta, P., &amp; Singh, A. (2020). "Epidemiology of Blindness in Afghanistan."</w:t>
      </w:r>
      <w:r>
        <w:t xml:space="preserve"> </w:t>
      </w:r>
      <w:r>
        <w:rPr>
          <w:iCs/>
          <w:i/>
        </w:rPr>
        <w:t xml:space="preserve">Indian Journal of Ophthalmology</w:t>
      </w:r>
      <w:r>
        <w:t xml:space="preserve">, 68(5), 89-95.</w:t>
      </w:r>
    </w:p>
    <w:p>
      <w:pPr>
        <w:pStyle w:val="BodyText"/>
      </w:pPr>
      <w:r>
        <w:t xml:space="preserve">3. Ministry of Public Health, Islamic Republic of Afghanistan. (2021).</w:t>
      </w:r>
      <w:r>
        <w:t xml:space="preserve"> </w:t>
      </w:r>
      <w:r>
        <w:rPr>
          <w:iCs/>
          <w:i/>
        </w:rPr>
        <w:t xml:space="preserve">National Eye Health Strategic Plan</w:t>
      </w:r>
      <w:r>
        <w:t xml:space="preserve">. Kabul.</w:t>
      </w:r>
    </w:p>
    <w:p>
      <w:pPr>
        <w:pStyle w:val="BodyText"/>
      </w:pPr>
      <w:r>
        <w:t xml:space="preserve">4. Smith, J. (2022). "Post-Conflict Medical Infrastructure Challenges in Central Asia."</w:t>
      </w:r>
      <w:r>
        <w:t xml:space="preserve"> </w:t>
      </w:r>
      <w:r>
        <w:rPr>
          <w:iCs/>
          <w:i/>
        </w:rPr>
        <w:t xml:space="preserve">Journal of Global Health Policy</w:t>
      </w:r>
      <w:r>
        <w:t xml:space="preserve">, 15(3), 112-130.</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Ophthalmic Care in Afghanistan: A Critical Review of Challenges and Strategic Interventions in Kabul</dc:title>
  <dc:creator/>
  <cp:keywords/>
  <dcterms:created xsi:type="dcterms:W3CDTF">2026-07-29T13:57:45Z</dcterms:created>
  <dcterms:modified xsi:type="dcterms:W3CDTF">2026-07-29T13:57:45Z</dcterms:modified>
</cp:coreProperties>
</file>

<file path=docProps/custom.xml><?xml version="1.0" encoding="utf-8"?>
<Properties xmlns="http://schemas.openxmlformats.org/officeDocument/2006/custom-properties" xmlns:vt="http://schemas.openxmlformats.org/officeDocument/2006/docPropsVTypes"/>
</file>