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Urban</w:t>
      </w:r>
      <w:r>
        <w:t xml:space="preserve"> </w:t>
      </w:r>
      <w:r>
        <w:t xml:space="preserve">Demand</w:t>
      </w:r>
      <w:r>
        <w:t xml:space="preserve"> </w:t>
      </w:r>
      <w:r>
        <w:t xml:space="preserve">and</w:t>
      </w:r>
      <w:r>
        <w:t xml:space="preserve"> </w:t>
      </w:r>
      <w:r>
        <w:t xml:space="preserve">Rural</w:t>
      </w:r>
      <w:r>
        <w:t xml:space="preserve"> </w:t>
      </w:r>
      <w:r>
        <w:t xml:space="preserve">Reality</w:t>
      </w:r>
    </w:p>
    <w:bookmarkStart w:id="26" w:name="Xc2177c57240aaa9e1b498e69f13b741bde1d2e8"/>
    <w:p>
      <w:pPr>
        <w:pStyle w:val="Heading1"/>
      </w:pPr>
      <w:r>
        <w:t xml:space="preserve">The Evolving Role of the Ophthalmologist in Nepal Kathmandu: Bridging the Gap Between Urban Demand and Rural Reality</w:t>
      </w:r>
    </w:p>
    <w:p>
      <w:pPr>
        <w:pStyle w:val="FirstParagraph"/>
      </w:pPr>
      <w:r>
        <w:rPr>
          <w:bCs/>
          <w:b/>
        </w:rPr>
        <w:t xml:space="preserve">Sunita Sharma, MD, PhD</w:t>
      </w:r>
      <w:r>
        <w:br/>
      </w:r>
      <w:r>
        <w:t xml:space="preserve">Department of Ophthalmology, Institute of Medicine, Tribhuvan University</w:t>
      </w:r>
      <w:r>
        <w:br/>
      </w:r>
      <w:r>
        <w:t xml:space="preserve">Kathmandu, Nepal</w:t>
      </w:r>
    </w:p>
    <w:p>
      <w:pPr>
        <w:pStyle w:val="BodyText"/>
      </w:pPr>
      <w:r>
        <w:rPr>
          <w:bCs/>
          <w:b/>
        </w:rPr>
        <w:t xml:space="preserve">Abstract:</w:t>
      </w:r>
    </w:p>
    <w:p>
      <w:pPr>
        <w:pStyle w:val="BodyText"/>
      </w:pPr>
      <w:r>
        <w:t xml:space="preserve">Nepal Kathmandu has emerged as the central hub for medical specialization in South Asia, yet it faces a unique paradox: an acute shortage of specialized care relative to its growing population and a brain drain of skilled professionals. This article examines the critical role of the Ophthalmologist in this region. While Nepal Kathmandu hosts premier tertiary care centers, the disparity between urban accessibility and rural deprivation remains stark. We analyze current trends in cataract surgery rates, the rising burden of diabetic retinopathy, and the impact of telemedicine initiatives led by Ophthalmologist practitioners in Nepal Kathmandu. The study argues that strengthening local capacity within Nepal Kathmandu is essential to reduce out-of-pocket expenditures for patients traveling from remote districts.</w:t>
      </w:r>
    </w:p>
    <w:p>
      <w:pPr>
        <w:pStyle w:val="BodyText"/>
      </w:pPr>
      <w:r>
        <w:rPr>
          <w:bCs/>
          <w:b/>
        </w:rPr>
        <w:t xml:space="preserve">Keywords:</w:t>
      </w:r>
      <w:r>
        <w:t xml:space="preserve"> </w:t>
      </w:r>
      <w:r>
        <w:t xml:space="preserve">Ophthalmologist, Nepal Kathmandu, Cataract Surgery, Diabetic Retinopathy, Telemedicine, Healthcare Policy.</w:t>
      </w:r>
    </w:p>
    <w:bookmarkStart w:id="20" w:name="i.-introduction"/>
    <w:p>
      <w:pPr>
        <w:pStyle w:val="Heading2"/>
      </w:pPr>
      <w:r>
        <w:t xml:space="preserve">I. Introduction</w:t>
      </w:r>
    </w:p>
    <w:p>
      <w:pPr>
        <w:pStyle w:val="FirstParagraph"/>
      </w:pPr>
      <w:r>
        <w:t xml:space="preserve">The landscape of eye care in the Himalayan region has undergone significant transformation over the past three decades. At the heart of this transformation is Nepal Kathmandu, which serves not only as the political and economic capital but also as the primary referral center for ophthalmological services in Nepal. The role of an Ophthalmologist in this context is multifaceted, extending beyond clinical practice to include research, policy advocacy, and community outreach.</w:t>
      </w:r>
    </w:p>
    <w:p>
      <w:pPr>
        <w:pStyle w:val="BodyText"/>
      </w:pPr>
      <w:r>
        <w:t xml:space="preserve">Nepal Kathmandu is home to some of the country’s most advanced eye hospitals and institutes. However, the density of specialized medical professionals does not always correlate with equitable access. While a patient from Kathmandu may have relatively easy access to an Ophthalmologist for routine check-ups or complex surgeries, a counterpart in Mustang or Dolpa must endure days of arduous travel to reach the capital. This article explores how Ophthalmologist practitioners in Nepal Kathmandu are navigating these challenges, leveraging technology and policy changes to improve outcomes across the nation.</w:t>
      </w:r>
    </w:p>
    <w:bookmarkEnd w:id="20"/>
    <w:bookmarkStart w:id="21" w:name="X5374d62d171133adce449642cff42dc6542b13c"/>
    <w:p>
      <w:pPr>
        <w:pStyle w:val="Heading2"/>
      </w:pPr>
      <w:r>
        <w:t xml:space="preserve">II. The Burden of Eye Disease and the Urban-Rural Divide</w:t>
      </w:r>
    </w:p>
    <w:p>
      <w:pPr>
        <w:pStyle w:val="FirstParagraph"/>
      </w:pPr>
      <w:r>
        <w:t xml:space="preserve">Cataract remains the leading cause of blindness in Nepal. Despite global advancements, a significant portion of the population in rural districts suffers from preventable blindness due to delayed presentation. In Nepal Kathmandu, tertiary hospitals see a high volume of cataract cases, often performing surgeries at rates that exceed national averages. This concentration highlights two critical issues: first, the capability of Ophthalmologist specialists in urban centers is world-class; second, the lack of infrastructure in rural areas forces patients to migrate to cities for basic care.</w:t>
      </w:r>
    </w:p>
    <w:p>
      <w:pPr>
        <w:pStyle w:val="BodyText"/>
      </w:pPr>
      <w:r>
        <w:t xml:space="preserve">Furthermore, Nepal Kathmandu is experiencing an epidemiological transition. As urbanization accelerates and lifestyle changes occur, there is a rising prevalence of non-communicable diseases such as diabetes. Consequently, Ophthalmologist specialists are increasingly diagnosing and managing diabetic retinopathy (DR), glaucoma, and age-related macular degeneration (AMD). Unlike cataracts, which are curative through surgery, these conditions require lifelong monitoring and management. The strain on the healthcare system in Nepal Kathmandu is evident in the long waiting times for retinal specialists, underscoring the need for more trained Ophthalmologist professionals to enter the workforce.</w:t>
      </w:r>
    </w:p>
    <w:bookmarkEnd w:id="21"/>
    <w:bookmarkStart w:id="22" w:name="X3a96326863b640d52d2f0a059ac7fbc88776927"/>
    <w:p>
      <w:pPr>
        <w:pStyle w:val="Heading2"/>
      </w:pPr>
      <w:r>
        <w:t xml:space="preserve">III. The Role of Ophthalmologist in Public-Private Partnerships</w:t>
      </w:r>
    </w:p>
    <w:p>
      <w:pPr>
        <w:pStyle w:val="FirstParagraph"/>
      </w:pPr>
      <w:r>
        <w:t xml:space="preserve">The healthcare infrastructure in Nepal Kathmandu is a hybrid model, comprising public institutions like Tribhuvan University Teaching Hospital (TUTH) and private specialty clinics. Ophthalmologist practitioners operate within both sectors, often collaborating through public-private partnerships. In the public sector, Ophthalmologist doctors handle a massive volume of subsidized surgeries, providing essential care to low-income populations who cannot afford private treatment.</w:t>
      </w:r>
    </w:p>
    <w:p>
      <w:pPr>
        <w:pStyle w:val="BodyText"/>
      </w:pPr>
      <w:r>
        <w:t xml:space="preserve">However, retention of talent remains a challenge. Many highly trained Ophthalmologist specialists in Nepal Kathmandu seek opportunities abroad due to better remuneration and working conditions elsewhere. This "brain drain" exacerbates the shortage of specialists within Nepal Kathmandu itself, leading to increased patient loads for those who remain. To combat this, recent policy discussions have focused on improving academic training programs and creating sustainable career pathways for young Ophthalmologist graduates in Nepal Kathmandu.</w:t>
      </w:r>
    </w:p>
    <w:bookmarkEnd w:id="22"/>
    <w:bookmarkStart w:id="23" w:name="iv.-telemedicine-and-digital-innovation"/>
    <w:p>
      <w:pPr>
        <w:pStyle w:val="Heading2"/>
      </w:pPr>
      <w:r>
        <w:t xml:space="preserve">IV. Telemedicine and Digital Innovation</w:t>
      </w:r>
    </w:p>
    <w:p>
      <w:pPr>
        <w:pStyle w:val="FirstParagraph"/>
      </w:pPr>
      <w:r>
        <w:t xml:space="preserve">In response to geographic barriers, Ophthalmologist practitioners based in Nepal Kathmandu have pioneered telemedicine initiatives. By connecting with rural health posts, specialists can review screening images of retinal diseases sent from remote areas. This model allows for early detection of diabetic retinopathy without requiring the patient to travel to the capital immediately.</w:t>
      </w:r>
    </w:p>
    <w:p>
      <w:pPr>
        <w:pStyle w:val="BodyText"/>
      </w:pPr>
      <w:r>
        <w:t xml:space="preserve">Several pilot programs in Nepal Kathmandu have demonstrated that tele-ophthalmology is not only feasible but effective. An Ophthalmologist in Kathmandu can diagnose severe cases and refer them for urgent surgery, while mild cases are managed locally by general practitioners with guidance from the specialist. This approach optimizes the resource utilization of highly skilled Ophthalmologist experts in Nepal Kathmandu, ensuring that their expertise is directed toward complex cases that require advanced intervention.</w:t>
      </w:r>
    </w:p>
    <w:bookmarkEnd w:id="23"/>
    <w:bookmarkStart w:id="24" w:name="v.-education-and-training"/>
    <w:p>
      <w:pPr>
        <w:pStyle w:val="Heading2"/>
      </w:pPr>
      <w:r>
        <w:t xml:space="preserve">V. Education and Training</w:t>
      </w:r>
    </w:p>
    <w:p>
      <w:pPr>
        <w:pStyle w:val="FirstParagraph"/>
      </w:pPr>
      <w:r>
        <w:t xml:space="preserve">The sustainability of eye care services depends heavily on education. Medical colleges located in Nepal Kathmandu are the primary engines for training new Ophthalmologist specialists. The curriculum has evolved to include not just surgical skills but also public health management, epidemiology, and community-based eye care strategies.</w:t>
      </w:r>
    </w:p>
    <w:p>
      <w:pPr>
        <w:pStyle w:val="BodyText"/>
      </w:pPr>
      <w:r>
        <w:t xml:space="preserve">Research conducted by academics in Nepal Kathmandu contributes significantly to the global understanding of ophthalmic diseases prevalent in South Asia. Studies on the genetic predisposition of glaucoma among Nepali populations, or the efficacy of different surgical techniques in resource-limited settings, provide valuable insights. These research contributions enhance the reputation of Ophthalmologist institutions in Nepal Kathmandu as centers of excellence.</w:t>
      </w:r>
    </w:p>
    <w:bookmarkEnd w:id="24"/>
    <w:bookmarkStart w:id="25" w:name="vi.-conclusion-and-recommendations"/>
    <w:p>
      <w:pPr>
        <w:pStyle w:val="Heading2"/>
      </w:pPr>
      <w:r>
        <w:t xml:space="preserve">VI. Conclusion and Recommendations</w:t>
      </w:r>
    </w:p>
    <w:p>
      <w:pPr>
        <w:pStyle w:val="FirstParagraph"/>
      </w:pPr>
      <w:r>
        <w:t xml:space="preserve">The role of the Ophthalmologist in Nepal Kathmandu is pivotal to the nation's health security. While urban centers boast advanced facilities, the challenge lies in decentralizing care. The following recommendations are proposed for stakeholders:</w:t>
      </w:r>
    </w:p>
    <w:p>
      <w:pPr>
        <w:pStyle w:val="BodyText"/>
      </w:pPr>
      <w:r>
        <w:rPr>
          <w:bCs/>
          <w:b/>
        </w:rPr>
        <w:t xml:space="preserve">Strengthening Rural Infrastructure:</w:t>
      </w:r>
      <w:r>
        <w:t xml:space="preserve"> </w:t>
      </w:r>
      <w:r>
        <w:t xml:space="preserve">Investments should be made to equip district hospitals with basic diagnostic tools, allowing local clinicians to triage patients before referring them to an Ophthalmologist in Nepal Kathmandu.</w:t>
      </w:r>
    </w:p>
    <w:p>
      <w:pPr>
        <w:pStyle w:val="BodyText"/>
      </w:pPr>
      <w:r>
        <w:rPr>
          <w:bCs/>
          <w:b/>
        </w:rPr>
        <w:t xml:space="preserve">Incentivizing Retention:</w:t>
      </w:r>
      <w:r>
        <w:t xml:space="preserve"> </w:t>
      </w:r>
      <w:r>
        <w:t xml:space="preserve">Government policies should offer financial and professional incentives for Ophthalmologist specialists who serve in remote areas after completing their training.</w:t>
      </w:r>
    </w:p>
    <w:p>
      <w:pPr>
        <w:pStyle w:val="BodyText"/>
      </w:pPr>
      <w:r>
        <w:rPr>
          <w:bCs/>
          <w:b/>
        </w:rPr>
        <w:t xml:space="preserve">Expanding Telemedicine:</w:t>
      </w:r>
      <w:r>
        <w:t xml:space="preserve"> </w:t>
      </w:r>
      <w:r>
        <w:t xml:space="preserve">Digital health networks linking rural clinics to Ophthalmologist hubs in Nepal Kathmandu must be expanded with reliable internet infrastructure and training for local staff.</w:t>
      </w:r>
    </w:p>
    <w:p>
      <w:pPr>
        <w:pStyle w:val="BodyText"/>
      </w:pPr>
      <w:r>
        <w:rPr>
          <w:bCs/>
          <w:b/>
        </w:rPr>
        <w:t xml:space="preserve">Awareness Campaigns:</w:t>
      </w:r>
      <w:r>
        <w:t xml:space="preserve"> </w:t>
      </w:r>
      <w:r>
        <w:t xml:space="preserve">Community education regarding eye health is crucial. An informed population is more likely to seek early treatment, reducing the burden on hospital resources.</w:t>
      </w:r>
    </w:p>
    <w:p>
      <w:pPr>
        <w:pStyle w:val="BodyText"/>
      </w:pPr>
      <w:r>
        <w:t xml:space="preserve">In conclusion, the Ophthalmologist in Nepal Kathmandu stands at the forefront of a critical medical revolution. By balancing high-volume urban service with strategic outreach to rural communities, these specialists can bridge the divide and ensure that every citizen in Nepal has access to quality eye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Nepal Kathmandu: Bridging the Gap Between Urban Demand and Rural Reality</dc:title>
  <dc:creator/>
  <dc:language>en</dc:language>
  <cp:keywords/>
  <dcterms:created xsi:type="dcterms:W3CDTF">2026-07-29T06:37:03Z</dcterms:created>
  <dcterms:modified xsi:type="dcterms:W3CDTF">2026-07-29T06:37:03Z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