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Optometric</w:t>
      </w:r>
      <w:r>
        <w:t xml:space="preserve"> </w:t>
      </w:r>
      <w:r>
        <w:t xml:space="preserve">Practice</w:t>
      </w:r>
      <w:r>
        <w:t xml:space="preserve"> </w:t>
      </w:r>
      <w:r>
        <w:t xml:space="preserve">in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Beijing’s</w:t>
      </w:r>
      <w:r>
        <w:t xml:space="preserve"> </w:t>
      </w:r>
      <w:r>
        <w:t xml:space="preserve">Urban</w:t>
      </w:r>
      <w:r>
        <w:t xml:space="preserve"> </w:t>
      </w:r>
      <w:r>
        <w:t xml:space="preserve">Healthcare</w:t>
      </w:r>
      <w:r>
        <w:t xml:space="preserve"> </w:t>
      </w:r>
      <w:r>
        <w:t xml:space="preserve">Landscape</w:t>
      </w:r>
    </w:p>
    <w:bookmarkStart w:id="28" w:name="X41a9f3d09f7891b3e1e64f899edec8313c3d7c9"/>
    <w:p>
      <w:pPr>
        <w:pStyle w:val="Heading1"/>
      </w:pPr>
      <w:r>
        <w:t xml:space="preserve">The Evolution and Integration of Optometric Practice in China: A Case Study of Beijing’s Urban Healthcare Landscape</w:t>
      </w:r>
    </w:p>
    <w:p>
      <w:pPr>
        <w:pStyle w:val="FirstParagraph"/>
      </w:pPr>
      <w:r>
        <w:rPr>
          <w:bCs/>
          <w:b/>
        </w:rPr>
        <w:t xml:space="preserve">Author:</w:t>
      </w:r>
      <w:r>
        <w:t xml:space="preserve"> </w:t>
      </w:r>
      <w:r>
        <w:t xml:space="preserve">Dr. Li Wei, Department of Public Health and Vision Sciences, Capital Medical University</w:t>
      </w:r>
      <w:r>
        <w:br/>
      </w:r>
      <w:r>
        <w:rPr>
          <w:bCs/>
          <w:b/>
        </w:rPr>
        <w:t xml:space="preserve">Date:</w:t>
      </w:r>
      <w:r>
        <w:t xml:space="preserve"> </w:t>
      </w:r>
      <w:r>
        <w:t xml:space="preserve">October 2023</w:t>
      </w:r>
      <w:r>
        <w:br/>
      </w:r>
      <w:r>
        <w:rPr>
          <w:bCs/>
          <w:b/>
        </w:rPr>
        <w:t xml:space="preserve">Journal:</w:t>
      </w:r>
      <w:r>
        <w:t xml:space="preserve"> </w:t>
      </w:r>
      <w:r>
        <w:t xml:space="preserve">International Journal of Ophthalmology and Optometry</w:t>
      </w:r>
    </w:p>
    <w:p>
      <w:pPr>
        <w:pStyle w:val="BodyText"/>
      </w:pPr>
      <w:r>
        <w:rPr>
          <w:bCs/>
          <w:b/>
        </w:rPr>
        <w:t xml:space="preserve">Abstract:</w:t>
      </w:r>
    </w:p>
    <w:p>
      <w:pPr>
        <w:pStyle w:val="BodyText"/>
      </w:pPr>
      <w:r>
        <w:t xml:space="preserve">The role of the</w:t>
      </w:r>
      <w:r>
        <w:t xml:space="preserve"> </w:t>
      </w:r>
      <w:hyperlink w:anchor="optometrist">
        <w:r>
          <w:rPr>
            <w:rStyle w:val="Hyperlink"/>
            <w:u w:val="single"/>
            <w:bCs/>
            <w:b/>
            <w:iCs/>
            <w:i/>
          </w:rPr>
          <w:t xml:space="preserve">Optometrist</w:t>
        </w:r>
      </w:hyperlink>
      <w:r>
        <w:t xml:space="preserve"> </w:t>
      </w:r>
      <w:r>
        <w:t xml:space="preserve">in modern healthcare systems is undergoing significant transformation globally, yet its specific trajectory within China remains distinct due to historical, regulatory, and cultural factors. This article examines the current state of optometric practice in</w:t>
      </w:r>
      <w:r>
        <w:t xml:space="preserve"> </w:t>
      </w:r>
      <w:hyperlink w:anchor="beijing">
        <w:r>
          <w:rPr>
            <w:rStyle w:val="Hyperlink"/>
            <w:u w:val="single"/>
            <w:bCs/>
            <w:b/>
            <w:iCs/>
            <w:i/>
          </w:rPr>
          <w:t xml:space="preserve">China</w:t>
        </w:r>
      </w:hyperlink>
      <w:r>
        <w:t xml:space="preserve">, with a focused analysis on</w:t>
      </w:r>
      <w:r>
        <w:t xml:space="preserve"> </w:t>
      </w:r>
      <w:hyperlink w:anchor="beijing">
        <w:r>
          <w:rPr>
            <w:rStyle w:val="Hyperlink"/>
            <w:u w:val="single"/>
            <w:bCs/>
            <w:b/>
            <w:iCs/>
            <w:i/>
          </w:rPr>
          <w:t xml:space="preserve">Beijing</w:t>
        </w:r>
      </w:hyperlink>
      <w:r>
        <w:t xml:space="preserve">. As the capital and a global metropolis, Beijing serves as a microcosm for the broader national shift from traditional ophthalmology-dominated vision care toward integrated optometric services. This paper explores the regulatory framework, educational pathways, public perception, and clinical integration of</w:t>
      </w:r>
      <w:r>
        <w:t xml:space="preserve"> </w:t>
      </w:r>
      <w:hyperlink w:anchor="optometrist">
        <w:r>
          <w:rPr>
            <w:rStyle w:val="Hyperlink"/>
            <w:u w:val="single"/>
            <w:bCs/>
            <w:b/>
            <w:iCs/>
            <w:i/>
          </w:rPr>
          <w:t xml:space="preserve">Optometrists</w:t>
        </w:r>
      </w:hyperlink>
      <w:r>
        <w:t xml:space="preserve"> </w:t>
      </w:r>
      <w:r>
        <w:t xml:space="preserve">in Beijing. Furthermore, it discusses the rising prevalence of myopia among Chinese youth and how specialized optometric interventions are being deployed to address this public health crisis. The study concludes that while challenges regarding professional identity and scope of practice persist, the future of vision care in</w:t>
      </w:r>
      <w:r>
        <w:t xml:space="preserve"> </w:t>
      </w:r>
      <w:hyperlink w:anchor="beijing">
        <w:r>
          <w:rPr>
            <w:rStyle w:val="Hyperlink"/>
            <w:u w:val="single"/>
            <w:bCs/>
            <w:b/>
            <w:iCs/>
            <w:i/>
          </w:rPr>
          <w:t xml:space="preserve">Beijing</w:t>
        </w:r>
      </w:hyperlink>
      <w:r>
        <w:t xml:space="preserve"> </w:t>
      </w:r>
      <w:r>
        <w:t xml:space="preserve">points toward a collaborative model where</w:t>
      </w:r>
      <w:r>
        <w:t xml:space="preserve"> </w:t>
      </w:r>
      <w:hyperlink w:anchor="optometrist">
        <w:r>
          <w:rPr>
            <w:rStyle w:val="Hyperlink"/>
            <w:u w:val="single"/>
            <w:bCs/>
            <w:b/>
            <w:iCs/>
            <w:i/>
          </w:rPr>
          <w:t xml:space="preserve">Optometrists</w:t>
        </w:r>
      </w:hyperlink>
      <w:r>
        <w:t xml:space="preserve"> </w:t>
      </w:r>
      <w:r>
        <w:t xml:space="preserve">play a pivotal role in primary eye care, myopia control, and low-vision rehabilitation.</w:t>
      </w:r>
    </w:p>
    <w:p>
      <w:pPr>
        <w:pStyle w:val="BodyText"/>
      </w:pPr>
      <w:r>
        <w:rPr>
          <w:bCs/>
          <w:b/>
        </w:rPr>
        <w:t xml:space="preserve">Keywords:</w:t>
      </w:r>
      <w:r>
        <w:t xml:space="preserve"> </w:t>
      </w:r>
      <w:r>
        <w:t xml:space="preserve">Optometry, China Healthcare Reform, Beijing Vision Care, Myopia Epidemic, Professional Scope of Practice.</w:t>
      </w:r>
    </w:p>
    <w:bookmarkStart w:id="20" w:name="intro"/>
    <w:p>
      <w:pPr>
        <w:pStyle w:val="Heading2"/>
      </w:pPr>
      <w:r>
        <w:t xml:space="preserve">Introduction</w:t>
      </w:r>
    </w:p>
    <w:p>
      <w:pPr>
        <w:pStyle w:val="FirstParagraph"/>
      </w:pPr>
      <w:r>
        <w:t xml:space="preserve">The landscape of vision care in</w:t>
      </w:r>
      <w:r>
        <w:t xml:space="preserve"> </w:t>
      </w:r>
      <w:hyperlink w:anchor="beijing">
        <w:r>
          <w:rPr>
            <w:rStyle w:val="Hyperlink"/>
            <w:u w:val="single"/>
            <w:bCs/>
            <w:b/>
            <w:iCs/>
            <w:i/>
          </w:rPr>
          <w:t xml:space="preserve">China</w:t>
        </w:r>
      </w:hyperlink>
      <w:r>
        <w:t xml:space="preserve"> </w:t>
      </w:r>
      <w:r>
        <w:t xml:space="preserve">has historically been dominated by ophthalmologists, who manage both medical/surgical conditions and routine refractive errors. However, as the demand for comprehensive eye health services grows, particularly in urban centers like</w:t>
      </w:r>
      <w:r>
        <w:t xml:space="preserve"> </w:t>
      </w:r>
      <w:hyperlink w:anchor="beijing">
        <w:r>
          <w:rPr>
            <w:rStyle w:val="Hyperlink"/>
            <w:u w:val="single"/>
            <w:bCs/>
            <w:b/>
            <w:iCs/>
            <w:i/>
          </w:rPr>
          <w:t xml:space="preserve">Beijing</w:t>
        </w:r>
      </w:hyperlink>
      <w:r>
        <w:t xml:space="preserve">, there is a growing recognition of the need for a specialized profession dedicated to non-surgical vision correction and ocular health maintenance. This article aims to elucidate the evolving role of the</w:t>
      </w:r>
      <w:r>
        <w:t xml:space="preserve"> </w:t>
      </w:r>
      <w:hyperlink w:anchor="optometrist">
        <w:r>
          <w:rPr>
            <w:rStyle w:val="Hyperlink"/>
            <w:u w:val="single"/>
            <w:bCs/>
            <w:b/>
            <w:iCs/>
            <w:i/>
          </w:rPr>
          <w:t xml:space="preserve">Optometrist</w:t>
        </w:r>
      </w:hyperlink>
      <w:r>
        <w:t xml:space="preserve"> </w:t>
      </w:r>
      <w:r>
        <w:t xml:space="preserve">within this context.</w:t>
      </w:r>
    </w:p>
    <w:p>
      <w:pPr>
        <w:pStyle w:val="BodyText"/>
      </w:pPr>
      <w:r>
        <w:t xml:space="preserve">In recent decades,</w:t>
      </w:r>
      <w:r>
        <w:t xml:space="preserve"> </w:t>
      </w:r>
      <w:hyperlink w:anchor="beijing">
        <w:r>
          <w:rPr>
            <w:rStyle w:val="Hyperlink"/>
            <w:u w:val="single"/>
            <w:bCs/>
            <w:b/>
            <w:iCs/>
            <w:i/>
          </w:rPr>
          <w:t xml:space="preserve">Beijing</w:t>
        </w:r>
      </w:hyperlink>
      <w:r>
        <w:t xml:space="preserve"> </w:t>
      </w:r>
      <w:r>
        <w:t xml:space="preserve">has emerged as a hub for medical innovation in</w:t>
      </w:r>
      <w:r>
        <w:t xml:space="preserve"> </w:t>
      </w:r>
      <w:hyperlink w:anchor="beijing">
        <w:r>
          <w:rPr>
            <w:rStyle w:val="Hyperlink"/>
            <w:u w:val="single"/>
            <w:bCs/>
            <w:b/>
            <w:iCs/>
            <w:i/>
          </w:rPr>
          <w:t xml:space="preserve">China</w:t>
        </w:r>
      </w:hyperlink>
      <w:r>
        <w:t xml:space="preserve">. The city’s healthcare infrastructure is among the most advanced in the nation, attracting top talent and facilitating international collaborations. It is within this dynamic environment that the distinction between an ophthalmologist and an</w:t>
      </w:r>
      <w:r>
        <w:t xml:space="preserve"> </w:t>
      </w:r>
      <w:hyperlink w:anchor="optometrist">
        <w:r>
          <w:rPr>
            <w:rStyle w:val="Hyperlink"/>
            <w:u w:val="single"/>
            <w:bCs/>
            <w:b/>
            <w:iCs/>
            <w:i/>
          </w:rPr>
          <w:t xml:space="preserve">Optometrist</w:t>
        </w:r>
      </w:hyperlink>
      <w:r>
        <w:t xml:space="preserve"> </w:t>
      </w:r>
      <w:r>
        <w:t xml:space="preserve">is becoming increasingly relevant. While the term "optometry" may not yet be fully codified in public discourse compared to Western nations, the functional role of the</w:t>
      </w:r>
      <w:r>
        <w:t xml:space="preserve"> </w:t>
      </w:r>
      <w:hyperlink w:anchor="optometrist">
        <w:r>
          <w:rPr>
            <w:rStyle w:val="Hyperlink"/>
            <w:u w:val="single"/>
            <w:bCs/>
            <w:b/>
            <w:iCs/>
            <w:i/>
          </w:rPr>
          <w:t xml:space="preserve">Optometrist</w:t>
        </w:r>
      </w:hyperlink>
      <w:r>
        <w:t xml:space="preserve"> </w:t>
      </w:r>
      <w:r>
        <w:t xml:space="preserve">is expanding rapidly in Beijing’s hospital systems and private clinics.</w:t>
      </w:r>
    </w:p>
    <w:bookmarkEnd w:id="20"/>
    <w:bookmarkStart w:id="21" w:name="regulatory"/>
    <w:p>
      <w:pPr>
        <w:pStyle w:val="Heading2"/>
      </w:pPr>
      <w:r>
        <w:t xml:space="preserve">Regulatory Framework and Professional Status in Beijing</w:t>
      </w:r>
    </w:p>
    <w:p>
      <w:pPr>
        <w:pStyle w:val="FirstParagraph"/>
      </w:pPr>
      <w:r>
        <w:t xml:space="preserve">The professional identity of an</w:t>
      </w:r>
      <w:r>
        <w:t xml:space="preserve"> </w:t>
      </w:r>
      <w:hyperlink w:anchor="optometrist">
        <w:r>
          <w:rPr>
            <w:rStyle w:val="Hyperlink"/>
            <w:u w:val="single"/>
            <w:bCs/>
            <w:b/>
            <w:iCs/>
            <w:i/>
          </w:rPr>
          <w:t xml:space="preserve">Optometrist</w:t>
        </w:r>
      </w:hyperlink>
      <w:r>
        <w:t xml:space="preserve"> </w:t>
      </w:r>
      <w:r>
        <w:t xml:space="preserve">in</w:t>
      </w:r>
      <w:r>
        <w:t xml:space="preserve"> </w:t>
      </w:r>
      <w:hyperlink w:anchor="beijing">
        <w:r>
          <w:rPr>
            <w:rStyle w:val="Hyperlink"/>
            <w:u w:val="single"/>
            <w:bCs/>
            <w:b/>
            <w:iCs/>
            <w:i/>
          </w:rPr>
          <w:t xml:space="preserve">Beijing</w:t>
        </w:r>
      </w:hyperlink>
      <w:r>
        <w:t xml:space="preserve"> </w:t>
      </w:r>
      <w:r>
        <w:t xml:space="preserve">is currently navigating a transitional regulatory phase. Historically, optometry in</w:t>
      </w:r>
      <w:r>
        <w:t xml:space="preserve"> </w:t>
      </w:r>
      <w:hyperlink w:anchor="beijing">
        <w:r>
          <w:rPr>
            <w:rStyle w:val="Hyperlink"/>
            <w:u w:val="single"/>
            <w:bCs/>
            <w:b/>
            <w:iCs/>
            <w:i/>
          </w:rPr>
          <w:t xml:space="preserve">China</w:t>
        </w:r>
      </w:hyperlink>
      <w:r>
        <w:t xml:space="preserve"> </w:t>
      </w:r>
      <w:r>
        <w:t xml:space="preserve">was viewed as a subset of ophthalmology or optical dispensing. However, recent educational reforms have established dedicated Optometry programs in prestigious universities such as Peking University and Capital Medical University. These graduates are increasingly referred to formally as</w:t>
      </w:r>
      <w:r>
        <w:t xml:space="preserve"> </w:t>
      </w:r>
      <w:hyperlink w:anchor="optometrist">
        <w:r>
          <w:rPr>
            <w:rStyle w:val="Hyperlink"/>
            <w:u w:val="single"/>
            <w:bCs/>
            <w:b/>
            <w:iCs/>
            <w:i/>
          </w:rPr>
          <w:t xml:space="preserve">Optometrists</w:t>
        </w:r>
      </w:hyperlink>
      <w:r>
        <w:t xml:space="preserve">, signaling a shift toward professional autonomy.</w:t>
      </w:r>
    </w:p>
    <w:p>
      <w:pPr>
        <w:pStyle w:val="BodyText"/>
      </w:pPr>
      <w:r>
        <w:t xml:space="preserve">In</w:t>
      </w:r>
      <w:r>
        <w:t xml:space="preserve"> </w:t>
      </w:r>
      <w:hyperlink w:anchor="beijing">
        <w:r>
          <w:rPr>
            <w:rStyle w:val="Hyperlink"/>
            <w:u w:val="single"/>
            <w:bCs/>
            <w:b/>
            <w:iCs/>
            <w:i/>
          </w:rPr>
          <w:t xml:space="preserve">Beijing</w:t>
        </w:r>
      </w:hyperlink>
      <w:r>
        <w:t xml:space="preserve">, the registration of</w:t>
      </w:r>
      <w:r>
        <w:t xml:space="preserve"> </w:t>
      </w:r>
      <w:hyperlink w:anchor="optometrist">
        <w:r>
          <w:rPr>
            <w:rStyle w:val="Hyperlink"/>
            <w:u w:val="single"/>
            <w:bCs/>
            <w:b/>
            <w:iCs/>
            <w:i/>
          </w:rPr>
          <w:t xml:space="preserve">Optometrists</w:t>
        </w:r>
      </w:hyperlink>
      <w:r>
        <w:t xml:space="preserve"> </w:t>
      </w:r>
      <w:r>
        <w:t xml:space="preserve">is often managed under broader medical technician or clinical medicine categories, depending on the specific institution. This ambiguity sometimes leads to confusion regarding scope of practice. Unlike in countries where</w:t>
      </w:r>
      <w:r>
        <w:t xml:space="preserve"> </w:t>
      </w:r>
      <w:hyperlink w:anchor="optometrist">
        <w:r>
          <w:rPr>
            <w:rStyle w:val="Hyperlink"/>
            <w:u w:val="single"/>
            <w:bCs/>
            <w:b/>
            <w:iCs/>
            <w:i/>
          </w:rPr>
          <w:t xml:space="preserve">Optometrists</w:t>
        </w:r>
      </w:hyperlink>
      <w:r>
        <w:t xml:space="preserve"> </w:t>
      </w:r>
      <w:r>
        <w:t xml:space="preserve">have independent prescribing rights for certain medications or can perform minor procedures, practitioners in Beijing typically operate within a supervised framework alongside ophthalmologists. Nevertheless, the trend is moving toward greater autonomy, particularly in routine vision screening and refractive management.</w:t>
      </w:r>
    </w:p>
    <w:bookmarkEnd w:id="21"/>
    <w:bookmarkStart w:id="22" w:name="education"/>
    <w:p>
      <w:pPr>
        <w:pStyle w:val="Heading2"/>
      </w:pPr>
      <w:r>
        <w:t xml:space="preserve">Educational Pathways and Training</w:t>
      </w:r>
    </w:p>
    <w:p>
      <w:pPr>
        <w:pStyle w:val="FirstParagraph"/>
      </w:pPr>
      <w:r>
        <w:t xml:space="preserve">The training of an</w:t>
      </w:r>
      <w:r>
        <w:t xml:space="preserve"> </w:t>
      </w:r>
      <w:hyperlink w:anchor="optometrist">
        <w:r>
          <w:rPr>
            <w:rStyle w:val="Hyperlink"/>
            <w:u w:val="single"/>
            <w:bCs/>
            <w:b/>
            <w:iCs/>
            <w:i/>
          </w:rPr>
          <w:t xml:space="preserve">Optometrist</w:t>
        </w:r>
      </w:hyperlink>
      <w:r>
        <w:t xml:space="preserve"> </w:t>
      </w:r>
      <w:r>
        <w:t xml:space="preserve">in</w:t>
      </w:r>
      <w:r>
        <w:t xml:space="preserve"> </w:t>
      </w:r>
      <w:hyperlink w:anchor="beijing">
        <w:r>
          <w:rPr>
            <w:rStyle w:val="Hyperlink"/>
            <w:u w:val="single"/>
            <w:bCs/>
            <w:b/>
            <w:iCs/>
            <w:i/>
          </w:rPr>
          <w:t xml:space="preserve">Beijing</w:t>
        </w:r>
      </w:hyperlink>
      <w:r>
        <w:t xml:space="preserve"> </w:t>
      </w:r>
      <w:r>
        <w:t xml:space="preserve">is rigorous and increasingly aligned with international standards. Undergraduate programs in Optometry typically span four to five years, covering anatomy, physiology, optics, pharmacology of the eye, and clinical refraction. Postgraduate specializations are available for those seeking expertise in pediatric optometry or low-vision rehabilitation.</w:t>
      </w:r>
    </w:p>
    <w:p>
      <w:pPr>
        <w:pStyle w:val="BodyText"/>
      </w:pPr>
      <w:r>
        <w:t xml:space="preserve">A key feature of optometric education in</w:t>
      </w:r>
      <w:r>
        <w:t xml:space="preserve"> </w:t>
      </w:r>
      <w:hyperlink w:anchor="beijing">
        <w:r>
          <w:rPr>
            <w:rStyle w:val="Hyperlink"/>
            <w:u w:val="single"/>
            <w:bCs/>
            <w:b/>
            <w:iCs/>
            <w:i/>
          </w:rPr>
          <w:t xml:space="preserve">Beijing</w:t>
        </w:r>
      </w:hyperlink>
      <w:r>
        <w:t xml:space="preserve"> </w:t>
      </w:r>
      <w:r>
        <w:t xml:space="preserve">is the emphasis on clinical hours. Students are required to complete supervised rotations in top-tier hospitals, such as the Peking Union Medical College Hospital or Tongren Hospital. This hands-on experience ensures that a practicing</w:t>
      </w:r>
      <w:r>
        <w:t xml:space="preserve"> </w:t>
      </w:r>
      <w:hyperlink w:anchor="optometrist">
        <w:r>
          <w:rPr>
            <w:rStyle w:val="Hyperlink"/>
            <w:u w:val="single"/>
            <w:bCs/>
            <w:b/>
            <w:iCs/>
            <w:i/>
          </w:rPr>
          <w:t xml:space="preserve">Optometrist</w:t>
        </w:r>
      </w:hyperlink>
      <w:r>
        <w:t xml:space="preserve"> </w:t>
      </w:r>
      <w:r>
        <w:t xml:space="preserve">is well-versed in identifying ocular pathologies, not just refractive errors. This clinical competency is crucial in a city as dense and fast-paced as Beijing, where patients seek efficient and accurate diagnoses.</w:t>
      </w:r>
    </w:p>
    <w:bookmarkEnd w:id="22"/>
    <w:bookmarkStart w:id="23" w:name="myopia"/>
    <w:p>
      <w:pPr>
        <w:pStyle w:val="Heading2"/>
      </w:pPr>
      <w:r>
        <w:t xml:space="preserve">The Myopia Epidemic: A Central Focus for Optometry</w:t>
      </w:r>
    </w:p>
    <w:p>
      <w:pPr>
        <w:pStyle w:val="FirstParagraph"/>
      </w:pPr>
      <w:r>
        <w:t xml:space="preserve">No discussion on vision care in</w:t>
      </w:r>
      <w:r>
        <w:t xml:space="preserve"> </w:t>
      </w:r>
      <w:hyperlink w:anchor="beijing">
        <w:r>
          <w:rPr>
            <w:rStyle w:val="Hyperlink"/>
            <w:u w:val="single"/>
            <w:bCs/>
            <w:b/>
            <w:iCs/>
            <w:i/>
          </w:rPr>
          <w:t xml:space="preserve">China</w:t>
        </w:r>
      </w:hyperlink>
      <w:r>
        <w:t xml:space="preserve"> </w:t>
      </w:r>
      <w:r>
        <w:t xml:space="preserve">is complete without addressing the myopia epidemic. Beijing reports some of the highest myopia prevalence rates in the world, particularly among school-aged children. This public health crisis has placed immense pressure on healthcare providers and has elevated the importance of specialized optometric care.</w:t>
      </w:r>
    </w:p>
    <w:p>
      <w:pPr>
        <w:pStyle w:val="BodyText"/>
      </w:pPr>
      <w:r>
        <w:t xml:space="preserve">The</w:t>
      </w:r>
      <w:r>
        <w:t xml:space="preserve"> </w:t>
      </w:r>
      <w:hyperlink w:anchor="optometrist">
        <w:r>
          <w:rPr>
            <w:rStyle w:val="Hyperlink"/>
            <w:u w:val="single"/>
            <w:bCs/>
            <w:b/>
            <w:iCs/>
            <w:i/>
          </w:rPr>
          <w:t xml:space="preserve">Optometrist</w:t>
        </w:r>
      </w:hyperlink>
      <w:r>
        <w:t xml:space="preserve"> </w:t>
      </w:r>
      <w:r>
        <w:t xml:space="preserve">in</w:t>
      </w:r>
      <w:r>
        <w:t xml:space="preserve"> </w:t>
      </w:r>
      <w:hyperlink w:anchor="beijing">
        <w:r>
          <w:rPr>
            <w:rStyle w:val="Hyperlink"/>
            <w:u w:val="single"/>
            <w:bCs/>
            <w:b/>
            <w:iCs/>
            <w:i/>
          </w:rPr>
          <w:t xml:space="preserve">Beijing</w:t>
        </w:r>
      </w:hyperlink>
      <w:r>
        <w:t xml:space="preserve"> </w:t>
      </w:r>
      <w:r>
        <w:t xml:space="preserve">is now at the forefront of myopia control strategies. Unlike traditional spectacles that merely correct distance vision, modern optometric practice involves managing axial elongation through the use of specialized contact lenses, such as orthokeratology (Ortho-K) and multifocal soft contacts. Furthermore,</w:t>
      </w:r>
      <w:r>
        <w:t xml:space="preserve"> </w:t>
      </w:r>
      <w:hyperlink w:anchor="optometrist">
        <w:r>
          <w:rPr>
            <w:rStyle w:val="Hyperlink"/>
            <w:u w:val="single"/>
            <w:bCs/>
            <w:b/>
            <w:iCs/>
            <w:i/>
          </w:rPr>
          <w:t xml:space="preserve">Optometrists</w:t>
        </w:r>
      </w:hyperlink>
      <w:r>
        <w:t xml:space="preserve"> </w:t>
      </w:r>
      <w:r>
        <w:t xml:space="preserve">are increasingly involved in prescribing low-dose atropine drops, a medical treatment that requires close monitoring and collaboration with ophthalmologists.</w:t>
      </w:r>
    </w:p>
    <w:p>
      <w:pPr>
        <w:pStyle w:val="BodyText"/>
      </w:pPr>
      <w:r>
        <w:t xml:space="preserve">The role of the</w:t>
      </w:r>
      <w:r>
        <w:t xml:space="preserve"> </w:t>
      </w:r>
      <w:hyperlink w:anchor="optometrist">
        <w:r>
          <w:rPr>
            <w:rStyle w:val="Hyperlink"/>
            <w:u w:val="single"/>
            <w:bCs/>
            <w:b/>
            <w:iCs/>
            <w:i/>
          </w:rPr>
          <w:t xml:space="preserve">Optometrist</w:t>
        </w:r>
      </w:hyperlink>
      <w:r>
        <w:t xml:space="preserve"> </w:t>
      </w:r>
      <w:r>
        <w:t xml:space="preserve">extends beyond prescription; it includes behavioral counseling. In Beijing,</w:t>
      </w:r>
      <w:r>
        <w:t xml:space="preserve"> </w:t>
      </w:r>
      <w:hyperlink w:anchor="optometrist">
        <w:r>
          <w:rPr>
            <w:rStyle w:val="Hyperlink"/>
            <w:u w:val="single"/>
            <w:bCs/>
            <w:b/>
            <w:iCs/>
            <w:i/>
          </w:rPr>
          <w:t xml:space="preserve">Optometrists</w:t>
        </w:r>
      </w:hyperlink>
      <w:r>
        <w:t xml:space="preserve"> </w:t>
      </w:r>
      <w:r>
        <w:t xml:space="preserve">work closely with schools and parents to implement outdoor activity recommendations and screen-time management protocols. This holistic approach is essential in combating the high academic pressure that characterizes life in</w:t>
      </w:r>
      <w:r>
        <w:t xml:space="preserve"> </w:t>
      </w:r>
      <w:hyperlink w:anchor="beijing">
        <w:r>
          <w:rPr>
            <w:rStyle w:val="Hyperlink"/>
            <w:u w:val="single"/>
            <w:bCs/>
            <w:b/>
            <w:iCs/>
            <w:i/>
          </w:rPr>
          <w:t xml:space="preserve">Beijing</w:t>
        </w:r>
      </w:hyperlink>
      <w:r>
        <w:t xml:space="preserve">, which contributes significantly to visual strain.</w:t>
      </w:r>
    </w:p>
    <w:bookmarkEnd w:id="23"/>
    <w:bookmarkStart w:id="24" w:name="practice"/>
    <w:p>
      <w:pPr>
        <w:pStyle w:val="Heading2"/>
      </w:pPr>
      <w:r>
        <w:t xml:space="preserve">Clinical Practice and Public Perception</w:t>
      </w:r>
    </w:p>
    <w:p>
      <w:pPr>
        <w:pStyle w:val="FirstParagraph"/>
      </w:pPr>
      <w:r>
        <w:t xml:space="preserve">In recent years, the private sector in</w:t>
      </w:r>
      <w:r>
        <w:t xml:space="preserve"> </w:t>
      </w:r>
      <w:hyperlink w:anchor="beijing">
        <w:r>
          <w:rPr>
            <w:rStyle w:val="Hyperlink"/>
            <w:u w:val="single"/>
            <w:bCs/>
            <w:b/>
            <w:iCs/>
            <w:i/>
          </w:rPr>
          <w:t xml:space="preserve">Beijing</w:t>
        </w:r>
      </w:hyperlink>
      <w:r>
        <w:t xml:space="preserve"> </w:t>
      </w:r>
      <w:r>
        <w:t xml:space="preserve">has seen a boom in optometry clinics. These facilities often employ</w:t>
      </w:r>
      <w:r>
        <w:t xml:space="preserve"> </w:t>
      </w:r>
      <w:hyperlink w:anchor="optometrist">
        <w:r>
          <w:rPr>
            <w:rStyle w:val="Hyperlink"/>
            <w:u w:val="single"/>
            <w:bCs/>
            <w:b/>
            <w:iCs/>
            <w:i/>
          </w:rPr>
          <w:t xml:space="preserve">Optometrists</w:t>
        </w:r>
      </w:hyperlink>
      <w:r>
        <w:t xml:space="preserve"> </w:t>
      </w:r>
      <w:r>
        <w:t xml:space="preserve">who provide extended consultation times, detailed lifestyle assessments, and customized vision solutions. This contrasts with the public hospital system, where ophthalmologists are often overburdened.</w:t>
      </w:r>
    </w:p>
    <w:p>
      <w:pPr>
        <w:pStyle w:val="BodyText"/>
      </w:pPr>
      <w:r>
        <w:t xml:space="preserve">Public perception is shifting. Initially, many patients in</w:t>
      </w:r>
      <w:r>
        <w:t xml:space="preserve"> </w:t>
      </w:r>
      <w:hyperlink w:anchor="beijing">
        <w:r>
          <w:rPr>
            <w:rStyle w:val="Hyperlink"/>
            <w:u w:val="single"/>
            <w:bCs/>
            <w:b/>
            <w:iCs/>
            <w:i/>
          </w:rPr>
          <w:t xml:space="preserve">Beijing</w:t>
        </w:r>
      </w:hyperlink>
      <w:r>
        <w:t xml:space="preserve"> </w:t>
      </w:r>
      <w:r>
        <w:t xml:space="preserve">viewed vision care solely through the lens of purchasing glasses or undergoing surgery. However, as awareness grows regarding ocular health beyond refractive error, more residents are seeking out qualified</w:t>
      </w:r>
      <w:r>
        <w:t xml:space="preserve"> </w:t>
      </w:r>
      <w:hyperlink w:anchor="optometrist">
        <w:r>
          <w:rPr>
            <w:rStyle w:val="Hyperlink"/>
            <w:u w:val="single"/>
            <w:bCs/>
            <w:b/>
            <w:iCs/>
            <w:i/>
          </w:rPr>
          <w:t xml:space="preserve">Optometrists</w:t>
        </w:r>
      </w:hyperlink>
      <w:r>
        <w:t xml:space="preserve"> </w:t>
      </w:r>
      <w:r>
        <w:t xml:space="preserve">for comprehensive eye exams. This is particularly evident among the aging population in Beijing, where dry eye syndrome and age-related macular degeneration screening are becoming common reasons for visiting an</w:t>
      </w:r>
      <w:r>
        <w:t xml:space="preserve"> </w:t>
      </w:r>
      <w:hyperlink w:anchor="optometrist">
        <w:r>
          <w:rPr>
            <w:rStyle w:val="Hyperlink"/>
            <w:u w:val="single"/>
            <w:bCs/>
            <w:b/>
            <w:iCs/>
            <w:i/>
          </w:rPr>
          <w:t xml:space="preserve">Optometrist</w:t>
        </w:r>
      </w:hyperlink>
      <w:r>
        <w:t xml:space="preserve">.</w:t>
      </w:r>
    </w:p>
    <w:bookmarkEnd w:id="24"/>
    <w:bookmarkStart w:id="25" w:name="challenges"/>
    <w:p>
      <w:pPr>
        <w:pStyle w:val="Heading2"/>
      </w:pPr>
      <w:r>
        <w:t xml:space="preserve">Challenges and Future Directions</w:t>
      </w:r>
    </w:p>
    <w:p>
      <w:pPr>
        <w:pStyle w:val="FirstParagraph"/>
      </w:pPr>
      <w:r>
        <w:t xml:space="preserve">Despite progress, challenges remain. One significant issue is the lack of a unified national licensing board specifically for</w:t>
      </w:r>
      <w:r>
        <w:t xml:space="preserve"> </w:t>
      </w:r>
      <w:hyperlink w:anchor="optometrist">
        <w:r>
          <w:rPr>
            <w:rStyle w:val="Hyperlink"/>
            <w:u w:val="single"/>
            <w:bCs/>
            <w:b/>
            <w:iCs/>
            <w:i/>
          </w:rPr>
          <w:t xml:space="preserve">Optometrists</w:t>
        </w:r>
      </w:hyperlink>
      <w:r>
        <w:t xml:space="preserve"> </w:t>
      </w:r>
      <w:r>
        <w:t xml:space="preserve">in</w:t>
      </w:r>
      <w:r>
        <w:t xml:space="preserve"> </w:t>
      </w:r>
      <w:hyperlink w:anchor="beijing">
        <w:r>
          <w:rPr>
            <w:rStyle w:val="Hyperlink"/>
            <w:u w:val="single"/>
            <w:bCs/>
            <w:b/>
            <w:iCs/>
            <w:i/>
          </w:rPr>
          <w:t xml:space="preserve">China</w:t>
        </w:r>
      </w:hyperlink>
      <w:r>
        <w:t xml:space="preserve">. This leads to variability in standards and scope of practice across different regions and even between institutions within Beijing. Additionally, insurance coverage for optometric services is limited. Many routine exams performed by an</w:t>
      </w:r>
      <w:r>
        <w:t xml:space="preserve"> </w:t>
      </w:r>
      <w:hyperlink w:anchor="optometrist">
        <w:r>
          <w:rPr>
            <w:rStyle w:val="Hyperlink"/>
            <w:u w:val="single"/>
            <w:bCs/>
            <w:b/>
            <w:iCs/>
            <w:i/>
          </w:rPr>
          <w:t xml:space="preserve">Optometrist</w:t>
        </w:r>
      </w:hyperlink>
      <w:r>
        <w:t xml:space="preserve"> </w:t>
      </w:r>
      <w:r>
        <w:t xml:space="preserve">are considered out-of-pocket expenses, which can deter lower-income populations from seeking preventive care.</w:t>
      </w:r>
    </w:p>
    <w:p>
      <w:pPr>
        <w:pStyle w:val="BodyText"/>
      </w:pPr>
      <w:r>
        <w:t xml:space="preserve">Furthermore, inter-professional collaboration is still developing. Bridging the gap between ophthalmologists and</w:t>
      </w:r>
      <w:r>
        <w:t xml:space="preserve"> </w:t>
      </w:r>
      <w:hyperlink w:anchor="optometrist">
        <w:r>
          <w:rPr>
            <w:rStyle w:val="Hyperlink"/>
            <w:u w:val="single"/>
            <w:bCs/>
            <w:b/>
            <w:iCs/>
            <w:i/>
          </w:rPr>
          <w:t xml:space="preserve">Optometrists</w:t>
        </w:r>
      </w:hyperlink>
      <w:r>
        <w:t xml:space="preserve"> </w:t>
      </w:r>
      <w:r>
        <w:t xml:space="preserve">requires clear guidelines on referral pathways and shared patient records. In</w:t>
      </w:r>
      <w:r>
        <w:t xml:space="preserve"> </w:t>
      </w:r>
      <w:hyperlink w:anchor="beijing">
        <w:r>
          <w:rPr>
            <w:rStyle w:val="Hyperlink"/>
            <w:u w:val="single"/>
            <w:bCs/>
            <w:b/>
            <w:iCs/>
            <w:i/>
          </w:rPr>
          <w:t xml:space="preserve">Beijing</w:t>
        </w:r>
      </w:hyperlink>
      <w:r>
        <w:t xml:space="preserve">, pilot programs are being tested to integrate optometric services into community health centers, allowing</w:t>
      </w:r>
      <w:r>
        <w:t xml:space="preserve"> </w:t>
      </w:r>
      <w:hyperlink w:anchor="optometrist">
        <w:r>
          <w:rPr>
            <w:rStyle w:val="Hyperlink"/>
            <w:u w:val="single"/>
            <w:bCs/>
            <w:b/>
            <w:iCs/>
            <w:i/>
          </w:rPr>
          <w:t xml:space="preserve">Optometrists</w:t>
        </w:r>
      </w:hyperlink>
      <w:r>
        <w:t xml:space="preserve"> </w:t>
      </w:r>
      <w:r>
        <w:t xml:space="preserve">to serve as gatekeepers for more complex cases.</w:t>
      </w:r>
    </w:p>
    <w:bookmarkEnd w:id="25"/>
    <w:bookmarkStart w:id="26" w:name="conclusion"/>
    <w:p>
      <w:pPr>
        <w:pStyle w:val="Heading2"/>
      </w:pPr>
      <w:r>
        <w:t xml:space="preserve">Conclusion</w:t>
      </w:r>
    </w:p>
    <w:p>
      <w:pPr>
        <w:pStyle w:val="FirstParagraph"/>
      </w:pPr>
      <w:r>
        <w:t xml:space="preserve">The role of the</w:t>
      </w:r>
      <w:r>
        <w:t xml:space="preserve"> </w:t>
      </w:r>
      <w:hyperlink w:anchor="optometrist">
        <w:r>
          <w:rPr>
            <w:rStyle w:val="Hyperlink"/>
            <w:u w:val="single"/>
            <w:bCs/>
            <w:b/>
            <w:iCs/>
            <w:i/>
          </w:rPr>
          <w:t xml:space="preserve">Optometrist</w:t>
        </w:r>
      </w:hyperlink>
      <w:r>
        <w:t xml:space="preserve"> </w:t>
      </w:r>
      <w:r>
        <w:t xml:space="preserve">in</w:t>
      </w:r>
      <w:r>
        <w:t xml:space="preserve"> </w:t>
      </w:r>
      <w:hyperlink w:anchor="beijing">
        <w:r>
          <w:rPr>
            <w:rStyle w:val="Hyperlink"/>
            <w:u w:val="single"/>
            <w:bCs/>
            <w:b/>
            <w:iCs/>
            <w:i/>
          </w:rPr>
          <w:t xml:space="preserve">Beijing</w:t>
        </w:r>
      </w:hyperlink>
      <w:r>
        <w:t xml:space="preserve"> </w:t>
      </w:r>
      <w:r>
        <w:t xml:space="preserve">is expanding rapidly, driven by educational advancements, the myopia epidemic, and increasing public demand for specialized vision care. While regulatory frameworks are still evolving to fully recognize the autonomy of the</w:t>
      </w:r>
      <w:r>
        <w:t xml:space="preserve"> </w:t>
      </w:r>
      <w:hyperlink w:anchor="optometrist">
        <w:r>
          <w:rPr>
            <w:rStyle w:val="Hyperlink"/>
            <w:u w:val="single"/>
            <w:bCs/>
            <w:b/>
            <w:iCs/>
            <w:i/>
          </w:rPr>
          <w:t xml:space="preserve">Optometrist</w:t>
        </w:r>
      </w:hyperlink>
      <w:r>
        <w:t xml:space="preserve">, their contribution to ocular health in</w:t>
      </w:r>
      <w:r>
        <w:t xml:space="preserve"> </w:t>
      </w:r>
      <w:hyperlink w:anchor="beijing">
        <w:r>
          <w:rPr>
            <w:rStyle w:val="Hyperlink"/>
            <w:u w:val="single"/>
            <w:bCs/>
            <w:b/>
            <w:iCs/>
            <w:i/>
          </w:rPr>
          <w:t xml:space="preserve">China</w:t>
        </w:r>
      </w:hyperlink>
      <w:r>
        <w:t xml:space="preserve"> </w:t>
      </w:r>
      <w:r>
        <w:t xml:space="preserve">is undeniable. As</w:t>
      </w:r>
      <w:r>
        <w:t xml:space="preserve"> </w:t>
      </w:r>
      <w:hyperlink w:anchor="beijing">
        <w:r>
          <w:rPr>
            <w:rStyle w:val="Hyperlink"/>
            <w:u w:val="single"/>
            <w:bCs/>
            <w:b/>
            <w:iCs/>
            <w:i/>
          </w:rPr>
          <w:t xml:space="preserve">Beijing</w:t>
        </w:r>
      </w:hyperlink>
      <w:r>
        <w:t xml:space="preserve"> </w:t>
      </w:r>
      <w:r>
        <w:t xml:space="preserve">continues to modernize its healthcare system, the integration of comprehensive optometric practice will be crucial. Future research should focus on standardizing licensing for</w:t>
      </w:r>
      <w:r>
        <w:t xml:space="preserve"> </w:t>
      </w:r>
      <w:hyperlink w:anchor="optometrist">
        <w:r>
          <w:rPr>
            <w:rStyle w:val="Hyperlink"/>
            <w:u w:val="single"/>
            <w:bCs/>
            <w:b/>
            <w:iCs/>
            <w:i/>
          </w:rPr>
          <w:t xml:space="preserve">Optometrists</w:t>
        </w:r>
      </w:hyperlink>
      <w:r>
        <w:t xml:space="preserve">, expanding insurance coverage, and fostering collaborative care models that leverage the unique expertise of both ophthalmologists and</w:t>
      </w:r>
      <w:r>
        <w:t xml:space="preserve"> </w:t>
      </w:r>
      <w:hyperlink w:anchor="optometrist">
        <w:r>
          <w:rPr>
            <w:rStyle w:val="Hyperlink"/>
            <w:u w:val="single"/>
            <w:bCs/>
            <w:b/>
            <w:iCs/>
            <w:i/>
          </w:rPr>
          <w:t xml:space="preserve">Optometrists</w:t>
        </w:r>
      </w:hyperlink>
      <w:r>
        <w:t xml:space="preserve"> </w:t>
      </w:r>
      <w:r>
        <w:t xml:space="preserve">to ensure sustainable vision health for the population of</w:t>
      </w:r>
      <w:r>
        <w:t xml:space="preserve"> </w:t>
      </w:r>
      <w:hyperlink w:anchor="beijing">
        <w:r>
          <w:rPr>
            <w:rStyle w:val="Hyperlink"/>
            <w:u w:val="single"/>
            <w:bCs/>
            <w:b/>
            <w:iCs/>
            <w:i/>
          </w:rPr>
          <w:t xml:space="preserve">Beijing</w:t>
        </w:r>
        <w:r>
          <w:rPr>
            <w:rStyle w:val="Hyperlink"/>
          </w:rPr>
          <w:t xml:space="preserve"> </w:t>
        </w:r>
        <w:r>
          <w:rPr>
            <w:rStyle w:val="Hyperlink"/>
          </w:rPr>
          <w:t xml:space="preserve">and</w:t>
        </w:r>
      </w:hyperlink>
    </w:p>
    <w:p>
      <w:pPr>
        <w:pStyle w:val="BodyText"/>
      </w:pPr>
      <w:r>
        <w:rPr>
          <w:u w:val="single"/>
          <w:bCs/>
          <w:b/>
          <w:iCs/>
          <w:i/>
        </w:rPr>
        <w:t xml:space="preserve">China</w:t>
      </w:r>
      <w:r>
        <w:t xml:space="preserve"> </w:t>
      </w:r>
      <w:r>
        <w:t xml:space="preserve">at large.</w:t>
      </w:r>
    </w:p>
    <w:bookmarkEnd w:id="26"/>
    <w:bookmarkStart w:id="27" w:name="references"/>
    <w:p>
      <w:pPr>
        <w:pStyle w:val="Heading2"/>
      </w:pPr>
      <w:r>
        <w:t xml:space="preserve">References (Simulated)</w:t>
      </w:r>
    </w:p>
    <w:p>
      <w:pPr>
        <w:numPr>
          <w:ilvl w:val="0"/>
          <w:numId w:val="1001"/>
        </w:numPr>
        <w:pStyle w:val="Compact"/>
      </w:pPr>
      <w:r>
        <w:t xml:space="preserve">Zhang, Y., &amp; Li, X. (2021). *Prevalence of Myopia in School Children in Beijing: A Ten-Year Review*. Journal of Asian Ophthalmology.</w:t>
      </w:r>
    </w:p>
    <w:p>
      <w:pPr>
        <w:numPr>
          <w:ilvl w:val="0"/>
          <w:numId w:val="1001"/>
        </w:numPr>
        <w:pStyle w:val="Compact"/>
      </w:pPr>
      <w:r>
        <w:t xml:space="preserve">Wang, H. (2019). *The Development of Optometry Education in China: From Ophthalmology Subspecialty to Independent Discipline*. Chinese Medical Journal.</w:t>
      </w:r>
    </w:p>
    <w:p>
      <w:pPr>
        <w:numPr>
          <w:ilvl w:val="0"/>
          <w:numId w:val="1001"/>
        </w:numPr>
        <w:pStyle w:val="Compact"/>
      </w:pPr>
      <w:r>
        <w:t xml:space="preserve">Chen, L. et al. (2022). *Comparative Analysis of Vision Care Models: Public Hospitals vs. Private Clinics in Beijing*. International Optometric Review.</w:t>
      </w:r>
    </w:p>
    <w:p>
      <w:pPr>
        <w:numPr>
          <w:ilvl w:val="0"/>
          <w:numId w:val="1001"/>
        </w:numPr>
        <w:pStyle w:val="Compact"/>
      </w:pPr>
      <w:r>
        <w:t xml:space="preserve">National Health Commission of China. (2023). *Guidelines for Primary Eye Health Services in Urban Areas*. Beijing: People’s Medical Publishing House.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Optometric Practice in China: A Case Study of Beijing’s Urban Healthcare Landscape</dc:title>
  <dc:creator/>
  <cp:keywords/>
  <dcterms:created xsi:type="dcterms:W3CDTF">2026-07-29T09:35:38Z</dcterms:created>
  <dcterms:modified xsi:type="dcterms:W3CDTF">2026-07-29T09:35:38Z</dcterms:modified>
</cp:coreProperties>
</file>

<file path=docProps/custom.xml><?xml version="1.0" encoding="utf-8"?>
<Properties xmlns="http://schemas.openxmlformats.org/officeDocument/2006/custom-properties" xmlns:vt="http://schemas.openxmlformats.org/officeDocument/2006/docPropsVTypes"/>
</file>