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Visual</w:t>
      </w:r>
      <w:r>
        <w:t xml:space="preserve"> </w:t>
      </w:r>
      <w:r>
        <w:t xml:space="preserve">Health</w:t>
      </w:r>
      <w:r>
        <w:t xml:space="preserve"> </w:t>
      </w:r>
      <w:r>
        <w:t xml:space="preserve">and</w:t>
      </w:r>
      <w:r>
        <w:t xml:space="preserve"> </w:t>
      </w:r>
      <w:r>
        <w:t xml:space="preserve">Socioeconomic</w:t>
      </w:r>
      <w:r>
        <w:t xml:space="preserve"> </w:t>
      </w:r>
      <w:r>
        <w:t xml:space="preserve">Development</w:t>
      </w:r>
    </w:p>
    <w:bookmarkStart w:id="27" w:name="X8f4acbfaabaf1cabba05c97069f37e04c26f376"/>
    <w:p>
      <w:pPr>
        <w:pStyle w:val="Heading1"/>
      </w:pPr>
      <w:r>
        <w:t xml:space="preserve">The Evolving Role of the Optometrist in Tanzania Dar es Salaam: Bridging Visual Health and Socioeconomic Development</w:t>
      </w:r>
    </w:p>
    <w:p>
      <w:pPr>
        <w:pStyle w:val="FirstParagraph"/>
      </w:pPr>
      <w:r>
        <w:rPr>
          <w:bCs/>
          <w:b/>
        </w:rPr>
        <w:t xml:space="preserve">Abstract</w:t>
      </w:r>
    </w:p>
    <w:p>
      <w:pPr>
        <w:pStyle w:val="BodyText"/>
      </w:pPr>
      <w:r>
        <w:t xml:space="preserve">This article examines the critical role of the optometrist within the healthcare framework of Tanzania, specifically focusing on the metropolitan context of Dar es Salaam. As a rapidly urbanizing hub, Dar es Salaam presents unique challenges regarding visual health accessibility, prevalence of non-communicable diseases affecting vision, and educational outcomes linked to uncorrected refractive errors. This paper argues that integrating fully trained optometrists into the national primary healthcare system is not merely a clinical necessity but an economic imperative. By analyzing current trends in eye care delivery in Tanzania Dar es Salaam, this study highlights how the optimization of the optometrist’s scope of practice can reduce the burden on ophthalmologists and improve public health outcomes.</w:t>
      </w:r>
    </w:p>
    <w:bookmarkStart w:id="20" w:name="introduction"/>
    <w:p>
      <w:pPr>
        <w:pStyle w:val="Heading2"/>
      </w:pPr>
      <w:r>
        <w:t xml:space="preserve">1. Introduction</w:t>
      </w:r>
    </w:p>
    <w:p>
      <w:pPr>
        <w:pStyle w:val="FirstParagraph"/>
      </w:pPr>
      <w:r>
        <w:t xml:space="preserve">In recent decades, the landscape of healthcare in Sub-Saharan Africa has undergone significant transformation. Nowhere is this more evident than in Tanzania Dar es Salaam, a city that serves as the economic heartbeat of the nation with a population exceeding five million. Within this dense urban environment, the demand for specialized medical services has outpaced infrastructure development. Among these services, eye care remains an area requiring urgent attention and structural reform. Central to this discussion is the profession of the optometrist, a healthcare professional who plays a pivotal role in vision correction and ocular health management.</w:t>
      </w:r>
    </w:p>
    <w:p>
      <w:pPr>
        <w:pStyle w:val="BodyText"/>
      </w:pPr>
      <w:r>
        <w:t xml:space="preserve">The World Health Organization (WHO) estimates that globally, 2.2 billion people have at least one visual impairment or blindness, with half of all cases being preventable or yet to be addressed. In the context of Tanzania Dar es Salaam, the burden of disease is shifting from purely infectious causes to a growing prevalence of age-related and lifestyle-induced ocular conditions such as diabetic retinopathy and cataracts. Consequently, the role of the optometrist has evolved from simple dispensing lenses to becoming essential primary eye care providers who can diagnose, manage, and refer complex cases.</w:t>
      </w:r>
    </w:p>
    <w:bookmarkEnd w:id="20"/>
    <w:bookmarkStart w:id="21" w:name="Xf4c8ae83628832ba3ce7243fe6d0070e4078f33"/>
    <w:p>
      <w:pPr>
        <w:pStyle w:val="Heading2"/>
      </w:pPr>
      <w:r>
        <w:t xml:space="preserve">2. The Current State of Eye Care in Tanzania Dar es Salaam</w:t>
      </w:r>
    </w:p>
    <w:p>
      <w:pPr>
        <w:pStyle w:val="FirstParagraph"/>
      </w:pPr>
      <w:r>
        <w:t xml:space="preserve">Dar es Salaam is characterized by a stark contrast in healthcare access between private institutions and public facilities. While private clinics often employ highly skilled optometrists and ophthalmologists, public hospitals are frequently understaffed and under-resourced. In many rural districts surrounding the city, patients must travel long distances to access basic eye care services.</w:t>
      </w:r>
    </w:p>
    <w:p>
      <w:pPr>
        <w:pStyle w:val="BodyText"/>
      </w:pPr>
      <w:r>
        <w:t xml:space="preserve">The disparity in access highlights a critical gap that the optometrist is uniquely positioned to fill. Unlike ophthalmologists, who are medical doctors specializing in surgical interventions and complex diseases, optometrists are trained to provide comprehensive primary vision care. In Tanzania Dar es Salaam, there is a growing recognition among health policymakers that delegating refractive error corrections and basic ocular disease screening to qualified optometrists can alleviate the strain on ophthalmologists. This task-shifting strategy is vital for a system where the ratio of ophthalmologists to patients remains disproportionately low.</w:t>
      </w:r>
    </w:p>
    <w:bookmarkEnd w:id="21"/>
    <w:bookmarkStart w:id="22" w:name="X69dc3f02f7f853c7c707730b897c772d1e0b7e3"/>
    <w:p>
      <w:pPr>
        <w:pStyle w:val="Heading2"/>
      </w:pPr>
      <w:r>
        <w:t xml:space="preserve">3. The Professional Scope of the Optometrist</w:t>
      </w:r>
    </w:p>
    <w:p>
      <w:pPr>
        <w:pStyle w:val="FirstParagraph"/>
      </w:pPr>
      <w:r>
        <w:t xml:space="preserve">The definition and scope of practice for an optometrist vary globally, but in emerging markets like Tanzania, the profession is expanding its boundaries. Traditionally viewed as providers of corrective lenses, modern optometry encompasses a broader spectrum of clinical duties. An optometrist in Dar es Salaam is expected to conduct comprehensive eye examinations, detect early signs of systemic diseases such as hypertension and diabetes through retinal imaging, and manage conditions like glaucoma and dry eye syndrome.</w:t>
      </w:r>
    </w:p>
    <w:p>
      <w:pPr>
        <w:pStyle w:val="BodyText"/>
      </w:pPr>
      <w:r>
        <w:t xml:space="preserve">Furthermore, the optometrist serves as a crucial educator within the community. In Tanzania Dar es Salaam, where health literacy can be limited due to socioeconomic factors, optometrists play a preventive role by educating patients on eye hygiene, nutrition for ocular health, and the importance of regular check-ups. This educational aspect is particularly important in urban settings where screen time among children and working adults is increasing rapidly, leading to digital eye strain and related discomforts.</w:t>
      </w:r>
    </w:p>
    <w:bookmarkEnd w:id="22"/>
    <w:bookmarkStart w:id="23" w:name="X3818ce628cb2ccfe993d0839158076f1020344d"/>
    <w:p>
      <w:pPr>
        <w:pStyle w:val="Heading2"/>
      </w:pPr>
      <w:r>
        <w:t xml:space="preserve">4. Socioeconomic Implications of Vision Care</w:t>
      </w:r>
    </w:p>
    <w:p>
      <w:pPr>
        <w:pStyle w:val="FirstParagraph"/>
      </w:pPr>
      <w:r>
        <w:t xml:space="preserve">The impact of visual impairment on socioeconomic development cannot be overstated, particularly in a bustling metropolis like Dar es Salaam. Poor vision affects educational attainment in children, reducing their ability to learn and participate effectively in school. For the adult workforce, uncorrected refractive errors lead to decreased productivity and increased absenteeism. By ensuring that the optometrist is accessible and affordable within Tanzania Dar es Salaam's healthcare ecosystem, there is a direct positive correlation with national economic growth.</w:t>
      </w:r>
    </w:p>
    <w:p>
      <w:pPr>
        <w:pStyle w:val="BodyText"/>
      </w:pPr>
      <w:r>
        <w:t xml:space="preserve">Moreover, as life expectancy increases in Tanzania Dar es Salaam due to improved general healthcare standards, the prevalence of age-related macular degeneration and other degenerative eye diseases rises. The optometrist is essential in the early detection and long-term management of these chronic conditions. Without proactive involvement from optometrists, the burden on surgical facilities would become unsustainable, leading to longer wait times for sight-restoring surgeries such as cataract removal.</w:t>
      </w:r>
    </w:p>
    <w:bookmarkEnd w:id="23"/>
    <w:bookmarkStart w:id="24" w:name="challenges-and-future-directions"/>
    <w:p>
      <w:pPr>
        <w:pStyle w:val="Heading2"/>
      </w:pPr>
      <w:r>
        <w:t xml:space="preserve">5. Challenges and Future Directions</w:t>
      </w:r>
    </w:p>
    <w:p>
      <w:pPr>
        <w:pStyle w:val="FirstParagraph"/>
      </w:pPr>
      <w:r>
        <w:t xml:space="preserve">Despite the clear benefits of integrating optometrists into the broader healthcare narrative of Tanzania Dar es Salaam, several challenges persist. Regulatory frameworks must evolve to clearly define prescription rights and referral pathways between optometrists and ophthalmologists. There is also a need for increased investment in optical education within Tanzanian universities to ensure that newly graduated optometrists are equipped with the latest clinical skills.</w:t>
      </w:r>
    </w:p>
    <w:p>
      <w:pPr>
        <w:pStyle w:val="BodyText"/>
      </w:pPr>
      <w:r>
        <w:t xml:space="preserve">Additionally, insurance coverage for vision care remains limited in many private schemes and almost non-existent in public health financing models. Expanding coverage to include services provided by optometrists would incentivize preventive care over reactive treatment. Public-private partnerships could facilitate this by subsidizing eye exams for low-income populations in the informal settlements of Dar es Salaam.</w:t>
      </w:r>
    </w:p>
    <w:bookmarkEnd w:id="24"/>
    <w:bookmarkStart w:id="25" w:name="conclusion"/>
    <w:p>
      <w:pPr>
        <w:pStyle w:val="Heading2"/>
      </w:pPr>
      <w:r>
        <w:t xml:space="preserve">6. Conclusion</w:t>
      </w:r>
    </w:p>
    <w:p>
      <w:pPr>
        <w:pStyle w:val="FirstParagraph"/>
      </w:pPr>
      <w:r>
        <w:t xml:space="preserve">In conclusion, the optometrist is an indispensable asset to the healthcare infrastructure of Tanzania Dar es Salaam. As the city continues to grow and its demographic profile changes, relying solely on ophthalmologists is no longer a viable strategy for meeting public eye care needs. Empowering optometrists through regulatory support, education, and integration into primary healthcare networks will enhance equity in access to vision services. For Tanzania Dar es Salaam to achieve sustainable development goals related to health and education, the strategic utilization of the optometrist must be prioritized as a cornerstone of national public health policy.</w:t>
      </w:r>
    </w:p>
    <w:bookmarkEnd w:id="25"/>
    <w:bookmarkStart w:id="26" w:name="references"/>
    <w:p>
      <w:pPr>
        <w:pStyle w:val="Heading2"/>
      </w:pPr>
      <w:r>
        <w:t xml:space="preserve">7. References</w:t>
      </w:r>
    </w:p>
    <w:p>
      <w:pPr>
        <w:pStyle w:val="FirstParagraph"/>
      </w:pPr>
      <w:r>
        <w:t xml:space="preserve">1. World Health Organization. (2019). Global Report on Vision. Geneva: WHO.</w:t>
      </w:r>
      <w:r>
        <w:br/>
      </w:r>
      <w:r>
        <w:t xml:space="preserve">2. Ministry of Health, Tanzania Dar es Salaam National Bureau of Statistics, and ICF International (Tanzania). (2016). The Demographic and Health Survey 2015-16.</w:t>
      </w:r>
      <w:r>
        <w:br/>
      </w:r>
      <w:r>
        <w:t xml:space="preserve">3. Mwanji, S., et al. "Eye care services in Tanzania: Current status and future directions." East African Health Research Journal, vol. 5, no. 2, 2021.</w:t>
      </w:r>
      <w:r>
        <w:br/>
      </w:r>
      <w:r>
        <w:t xml:space="preserve">4. The College of Optometrists in Africa (COA). (2020). Strategic Plan for Optometry Practice in Eastern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Tanzania Dar es Salaam: Bridging Visual Health and Socioeconomic Development</dc:title>
  <dc:creator/>
  <dc:language>en</dc:language>
  <cp:keywords/>
  <dcterms:created xsi:type="dcterms:W3CDTF">2026-07-29T14:03:46Z</dcterms:created>
  <dcterms:modified xsi:type="dcterms:W3CDTF">2026-07-29T14:03:46Z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